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B2CDD" w14:textId="54670AB4" w:rsidR="0071253B" w:rsidRPr="00181DCC" w:rsidRDefault="0071253B" w:rsidP="0071253B">
      <w:pPr>
        <w:spacing w:before="12" w:after="12" w:line="312" w:lineRule="auto"/>
        <w:jc w:val="center"/>
        <w:rPr>
          <w:rFonts w:ascii="Times New Roman" w:hAnsi="Times New Roman"/>
          <w:b/>
          <w:sz w:val="32"/>
          <w:szCs w:val="32"/>
          <w:lang w:val="en-US"/>
        </w:rPr>
      </w:pPr>
      <w:r w:rsidRPr="00083E30">
        <w:rPr>
          <w:rFonts w:ascii="Times New Roman" w:hAnsi="Times New Roman"/>
          <w:b/>
          <w:sz w:val="32"/>
          <w:szCs w:val="32"/>
        </w:rPr>
        <w:t>THƯ MỤC THÔNG BÁO SÁCH MỚ</w:t>
      </w:r>
      <w:r w:rsidR="00181DCC">
        <w:rPr>
          <w:rFonts w:ascii="Times New Roman" w:hAnsi="Times New Roman"/>
          <w:b/>
          <w:sz w:val="32"/>
          <w:szCs w:val="32"/>
          <w:lang w:val="en-US"/>
        </w:rPr>
        <w:t>I NĂ 2024</w:t>
      </w:r>
    </w:p>
    <w:p w14:paraId="0394EAD6" w14:textId="77777777" w:rsidR="0071253B" w:rsidRDefault="0071253B" w:rsidP="0071253B">
      <w:pPr>
        <w:spacing w:before="12" w:after="12" w:line="312" w:lineRule="auto"/>
        <w:jc w:val="center"/>
        <w:rPr>
          <w:rFonts w:ascii="Times New Roman" w:hAnsi="Times New Roman"/>
          <w:b/>
          <w:sz w:val="28"/>
          <w:szCs w:val="28"/>
        </w:rPr>
      </w:pPr>
    </w:p>
    <w:p w14:paraId="07CCB741" w14:textId="64382715" w:rsidR="0071253B" w:rsidRPr="0071253B" w:rsidRDefault="0071253B" w:rsidP="0071253B">
      <w:pPr>
        <w:spacing w:before="12" w:after="12" w:line="312" w:lineRule="auto"/>
        <w:ind w:firstLine="851"/>
        <w:jc w:val="both"/>
        <w:rPr>
          <w:rFonts w:ascii="Times New Roman" w:hAnsi="Times New Roman"/>
          <w:bCs/>
          <w:sz w:val="28"/>
          <w:szCs w:val="28"/>
          <w:lang w:val="en-US"/>
        </w:rPr>
      </w:pPr>
      <w:r w:rsidRPr="00053499">
        <w:rPr>
          <w:rFonts w:ascii="Times New Roman" w:hAnsi="Times New Roman"/>
          <w:bCs/>
          <w:sz w:val="28"/>
          <w:szCs w:val="28"/>
          <w:lang w:val="en-US"/>
        </w:rPr>
        <w:t>Thư viện Bộ xin trân trọng giới thiệu đến bạn đọc là cán bộ công chức, viên chức trong Cơ quan Bộ những tài liệu mới nhất đ</w:t>
      </w:r>
      <w:r>
        <w:rPr>
          <w:rFonts w:ascii="Times New Roman" w:hAnsi="Times New Roman"/>
          <w:bCs/>
          <w:sz w:val="28"/>
          <w:szCs w:val="28"/>
          <w:lang w:val="en-US"/>
        </w:rPr>
        <w:t>ược</w:t>
      </w:r>
      <w:r w:rsidRPr="00053499">
        <w:rPr>
          <w:rFonts w:ascii="Times New Roman" w:hAnsi="Times New Roman"/>
          <w:bCs/>
          <w:sz w:val="28"/>
          <w:szCs w:val="28"/>
          <w:lang w:val="en-US"/>
        </w:rPr>
        <w:t xml:space="preserve"> cập nhập trên trang Web của Thư viện Bộ</w:t>
      </w:r>
      <w:r>
        <w:rPr>
          <w:rFonts w:ascii="Times New Roman" w:hAnsi="Times New Roman"/>
          <w:bCs/>
          <w:sz w:val="28"/>
          <w:szCs w:val="28"/>
          <w:lang w:val="en-US"/>
        </w:rPr>
        <w:t xml:space="preserve">:  </w:t>
      </w:r>
      <w:r w:rsidRPr="00053499">
        <w:rPr>
          <w:rFonts w:ascii="Times New Roman" w:hAnsi="Times New Roman"/>
          <w:bCs/>
          <w:sz w:val="28"/>
          <w:szCs w:val="28"/>
          <w:lang w:val="en-US"/>
        </w:rPr>
        <w:t>https://thuvienso.moj.gov.vn/</w:t>
      </w:r>
    </w:p>
    <w:p w14:paraId="153284BE" w14:textId="77777777" w:rsidR="0071253B" w:rsidRDefault="0071253B" w:rsidP="00EA3F76">
      <w:pPr>
        <w:jc w:val="both"/>
        <w:rPr>
          <w:rFonts w:ascii="Times New Roman" w:hAnsi="Times New Roman"/>
          <w:sz w:val="26"/>
          <w:szCs w:val="26"/>
          <w:lang w:val="en-US"/>
        </w:rPr>
      </w:pPr>
    </w:p>
    <w:p w14:paraId="2B1C22E0" w14:textId="539EFBE6"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w:t>
      </w:r>
      <w:r w:rsidRPr="0095568F">
        <w:rPr>
          <w:rFonts w:ascii="Times New Roman" w:hAnsi="Times New Roman"/>
          <w:sz w:val="26"/>
          <w:szCs w:val="26"/>
          <w:lang w:val="fr-FR"/>
        </w:rPr>
        <w:t>.</w:t>
      </w:r>
      <w:r w:rsidRPr="00FF2E39">
        <w:rPr>
          <w:rFonts w:ascii="Times New Roman" w:hAnsi="Times New Roman"/>
          <w:b/>
          <w:noProof/>
          <w:sz w:val="26"/>
          <w:szCs w:val="26"/>
        </w:rPr>
        <w:t>Cơ chế giải quyết tranh chấp thương mại và đầu tư ở các Quốc gia đối tác toàn diện và tiến bộ xuyên Thái Bình Dương</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Văn Cương</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rPr>
        <w:t>2022</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10028692</w:t>
      </w:r>
    </w:p>
    <w:p w14:paraId="7172B613"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cuốn sách tập trung vào bốn cơ chế chính giải quyết tranh chấp thương mại và đầu tư (bao gồm: thương lượng, hòa giải, trọng tài và tố tụng tòa án) dưới góc độ so sánh và từ đó, đưa ra một số khuyến nghị nhằm hoàn thiện cơ chế giải quyết tranh chấp thương mại và đầu tư ở Việt Nam</w:t>
      </w:r>
    </w:p>
    <w:p w14:paraId="58BFFAC6"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2</w:t>
      </w:r>
      <w:r w:rsidRPr="0095568F">
        <w:rPr>
          <w:rFonts w:ascii="Times New Roman" w:hAnsi="Times New Roman"/>
          <w:sz w:val="26"/>
          <w:szCs w:val="26"/>
          <w:lang w:val="fr-FR"/>
        </w:rPr>
        <w:t>.</w:t>
      </w:r>
      <w:r w:rsidRPr="00FF2E39">
        <w:rPr>
          <w:rFonts w:ascii="Times New Roman" w:hAnsi="Times New Roman"/>
          <w:b/>
          <w:noProof/>
          <w:sz w:val="26"/>
          <w:szCs w:val="26"/>
        </w:rPr>
        <w:t>Bản dịch Bộ Luật Dân sự Pháp</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Đại sứ quán Pháp tại Việt Nam</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rPr>
        <w:t>2018</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p>
    <w:p w14:paraId="58047224"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Tài liệu này được dịch từ bản tiếng Pháp của Bộ Luật Dân sự Pháp có hiệu lực tại thời điểm năm 2018 trên trang web của Légifrance</w:t>
      </w:r>
    </w:p>
    <w:p w14:paraId="3D9BC4B7"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3</w:t>
      </w:r>
      <w:r w:rsidRPr="0095568F">
        <w:rPr>
          <w:rFonts w:ascii="Times New Roman" w:hAnsi="Times New Roman"/>
          <w:sz w:val="26"/>
          <w:szCs w:val="26"/>
          <w:lang w:val="fr-FR"/>
        </w:rPr>
        <w:t>.</w:t>
      </w:r>
      <w:r w:rsidRPr="00FF2E39">
        <w:rPr>
          <w:rFonts w:ascii="Times New Roman" w:hAnsi="Times New Roman"/>
          <w:b/>
          <w:noProof/>
          <w:sz w:val="26"/>
          <w:szCs w:val="26"/>
        </w:rPr>
        <w:t>Bình luận khoa học Luật Ban hành văn bản quy phạm pháp luật năm 2005. Lý thuyết, thực hành và thực tiễn :  Được sửa đổi, bổ sung năm 2020</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Đinh Dũng Sỹ</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2022</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10028737-9</w:t>
      </w:r>
    </w:p>
    <w:p w14:paraId="1BD68111"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 xml:space="preserve">Ban hành văn bản quy phạm pháp luật là một hoạt động quan trọng trong việc xây dựng nhà nước pháp quyền. Thông qua hoạt động ban hành văn bản quy phạm pháp luật, những đường lối, chính sách phát triển mà Đảng, Nhà nước đề ra được thể chế hóa kịp thời, các quy tắc xử sự chung có giá trị trên thực tế, giúp bộ máy nhà nước được vận hành thống nhất và hiệu quả. Với tầm quan trọng đó, việc xây dựng, ban hành Luật Ban hành văn bản quy phạm pháp luật trở thành một nhu cầu cấp thiết được đặt ra. Năm 1996, Luật Ban hành văn bản quy phạm pháp luật lần đầu tiên được Quốc hội ban hành, qua nhiều lần sửa đổi, bổ sung, đến nay, Luật Ban hành văn bản quy phạm pháp luật năm 2015 (được sửa đổi, bổ sung năm 2020) đã dần hoàn thiện, phù hợp với thực tế. Để giúp bạn đọc tìm hiểu sâu hơn về đạo luật này, Nhà xuất bản giới thiệu cuốn “Bình luận khoa học Luật Ban hành văn bản quy phạm pháp luật năm 2015 (được sửa đổi, bổ sung năm 2020) - Lý thuyết, thực định và thực tiễn” của PGS.TS. Đinh Dũng Sỹ. Cuốn sách được viết dưới góc nhìn của một nhà nghiên cứu khoa học, đồng thời là người có kinh nghiệm trong công tác xây dựng, hoàn thiện hệ thống pháp luật tại Việt Nam Khác với những cuốn sách bình luận khác, trong cuốn </w:t>
      </w:r>
      <w:r w:rsidRPr="00FF2E39">
        <w:rPr>
          <w:rFonts w:ascii="Times New Roman" w:hAnsi="Times New Roman"/>
          <w:noProof/>
          <w:sz w:val="26"/>
          <w:szCs w:val="26"/>
        </w:rPr>
        <w:lastRenderedPageBreak/>
        <w:t>sách này, thay bằng phân tích từng điều luật cụ thể, tác giả đã tiến hành bình luận, luận giải theo nhóm vấn đề. Cuốn sách phản ánh một góc nhìn mới, đa chiều của tác giả, đồng thời đưa ra các quan điểm mang tính gợi mở để tiếp tục nghiên cứu, hoàn thiện pháp luật</w:t>
      </w:r>
    </w:p>
    <w:p w14:paraId="0F2221D3"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4</w:t>
      </w:r>
      <w:r w:rsidRPr="0095568F">
        <w:rPr>
          <w:rFonts w:ascii="Times New Roman" w:hAnsi="Times New Roman"/>
          <w:sz w:val="26"/>
          <w:szCs w:val="26"/>
          <w:lang w:val="fr-FR"/>
        </w:rPr>
        <w:t>.</w:t>
      </w:r>
      <w:r w:rsidRPr="00FF2E39">
        <w:rPr>
          <w:rFonts w:ascii="Times New Roman" w:hAnsi="Times New Roman"/>
          <w:b/>
          <w:noProof/>
          <w:sz w:val="26"/>
          <w:szCs w:val="26"/>
        </w:rPr>
        <w:t>Người đại diện của đương sự trong pháp luật tố tụng dân sự Việt Nam</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Bùi Thị Hà</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 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10028719-21</w:t>
      </w:r>
    </w:p>
    <w:p w14:paraId="2B785B6B"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cuốn sách làm sáng tỏ một số vấn đề lý luận về người đại diện của đương sự trong TTDS; đánh giá toàn diện thực trạng quy định pháp luật TTDSVN về NDD của dương sự và thực tiễn thực hiện PL từ 01/07/2016 đến nay; chỉ ra hạn chế, bất cập trong trong các quy định của PLTTDS và tồn tại, vướng mắc trong thực tiễn thi hành PL về người đại diện của đương sự và đề xuất một số giải pháp hoàn thiện PL vè NDD của đương sự trong TTDS</w:t>
      </w:r>
    </w:p>
    <w:p w14:paraId="4357E173"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5</w:t>
      </w:r>
      <w:r w:rsidRPr="0095568F">
        <w:rPr>
          <w:rFonts w:ascii="Times New Roman" w:hAnsi="Times New Roman"/>
          <w:sz w:val="26"/>
          <w:szCs w:val="26"/>
          <w:lang w:val="fr-FR"/>
        </w:rPr>
        <w:t>.</w:t>
      </w:r>
      <w:r w:rsidRPr="00FF2E39">
        <w:rPr>
          <w:rFonts w:ascii="Times New Roman" w:hAnsi="Times New Roman"/>
          <w:b/>
          <w:noProof/>
          <w:sz w:val="26"/>
          <w:szCs w:val="26"/>
        </w:rPr>
        <w:t>Quyền kháng nghị, quyền kiến nghị của VKSND trong tố tụng dân sự, tố tụng hành chính</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Mai Văn Sinh, Lê Văn Hảo</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10028722-4</w:t>
      </w:r>
    </w:p>
    <w:p w14:paraId="1D70E0DB"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cuốn sách đi sâu phân tích các vấn đề liên quan đến quyền kháng nghị, quyền kiến nghị của VKSND trong TTDS,TTHC, chỉ ra một số hạn chế , thiếu soát của PL, đồng thời dề xuất giải pháp hoàn thiện nhằm nâng cao chất lượng thực hiện quyền năng quan trọng này</w:t>
      </w:r>
    </w:p>
    <w:p w14:paraId="0E6EF080"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6</w:t>
      </w:r>
      <w:r w:rsidRPr="0095568F">
        <w:rPr>
          <w:rFonts w:ascii="Times New Roman" w:hAnsi="Times New Roman"/>
          <w:sz w:val="26"/>
          <w:szCs w:val="26"/>
          <w:lang w:val="fr-FR"/>
        </w:rPr>
        <w:t>.</w:t>
      </w:r>
      <w:r w:rsidRPr="00FF2E39">
        <w:rPr>
          <w:rFonts w:ascii="Times New Roman" w:hAnsi="Times New Roman"/>
          <w:b/>
          <w:noProof/>
          <w:sz w:val="26"/>
          <w:szCs w:val="26"/>
        </w:rPr>
        <w:t>Phản biện xã hội trong quá trình xây dựng nhà nước pháp quyền xã hội chủ nghĩa :  Sách chuyên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Lê Thị Thiều Hoa</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(2): 10028702-3</w:t>
      </w:r>
    </w:p>
    <w:p w14:paraId="510D2827"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cuốn sách trình bầy có hệ thốn glý luận về phản biện xã hội và thực trạng phản biện xã hội trong quá trình xây dựng nhà nước PQXHCN ở nướ ta, từ đó đề xuất một số giải pháp phản biện xã hội trong quá trình xây dựng nhà nước pháp quyền XHCNVN</w:t>
      </w:r>
    </w:p>
    <w:p w14:paraId="00CA4F37"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7</w:t>
      </w:r>
      <w:r w:rsidRPr="0095568F">
        <w:rPr>
          <w:rFonts w:ascii="Times New Roman" w:hAnsi="Times New Roman"/>
          <w:sz w:val="26"/>
          <w:szCs w:val="26"/>
          <w:lang w:val="fr-FR"/>
        </w:rPr>
        <w:t>.</w:t>
      </w:r>
      <w:r w:rsidRPr="00FF2E39">
        <w:rPr>
          <w:rFonts w:ascii="Times New Roman" w:hAnsi="Times New Roman"/>
          <w:b/>
          <w:noProof/>
          <w:sz w:val="26"/>
          <w:szCs w:val="26"/>
        </w:rPr>
        <w:t>Bảo đảm quyền công dân trong tố tụng hành chính ở Viêt Nam</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Dương Thị Tươi</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10028704-6</w:t>
      </w:r>
    </w:p>
    <w:p w14:paraId="6C4DABCC"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 xml:space="preserve">Nội dung cuốn sách góp phần làm rõ những vấn đề lý luận về đảm bảo quyền công dân trong TTHC ở VN, nghiên cứu kinh nghiệm về bảo đảm quyền công dân trong tố tụng hành chính của một số nước trên thế giới để rút ra giá trị tham khảo cho Việt Nạm. Đồng thời, cuốn sách đề cập thực trạng quy định của pháp luật tố tụng hành chính về quyền công dân của người khởi kiện, thẩm quyền và trách nhiệm của cơ quan tiến hành tố tụng, quyền và nghĩa vụ của Luật sư, quy dịnh về thi hành án; phân tích, đánh giá kết quả đạt được, hạn chế và nguyên nhân của hạn chế trong quy định </w:t>
      </w:r>
      <w:r w:rsidRPr="00FF2E39">
        <w:rPr>
          <w:rFonts w:ascii="Times New Roman" w:hAnsi="Times New Roman"/>
          <w:noProof/>
          <w:sz w:val="26"/>
          <w:szCs w:val="26"/>
        </w:rPr>
        <w:lastRenderedPageBreak/>
        <w:t>của pháp luật tố tụng hành chính và hoạt động tố tụng hành chính nhằm bảo đảm quyền công dân ở Viuệt nam; từ dó chỉ ra các quan điểm và đề xuất các giải pháp bảo đảm quyền công dân trong tố tụng hành chính ở VN hiện nay</w:t>
      </w:r>
    </w:p>
    <w:p w14:paraId="7AC4A180"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8</w:t>
      </w:r>
      <w:r w:rsidRPr="0095568F">
        <w:rPr>
          <w:rFonts w:ascii="Times New Roman" w:hAnsi="Times New Roman"/>
          <w:sz w:val="26"/>
          <w:szCs w:val="26"/>
          <w:lang w:val="fr-FR"/>
        </w:rPr>
        <w:t>.</w:t>
      </w:r>
      <w:r w:rsidRPr="00FF2E39">
        <w:rPr>
          <w:rFonts w:ascii="Times New Roman" w:hAnsi="Times New Roman"/>
          <w:b/>
          <w:noProof/>
          <w:sz w:val="26"/>
          <w:szCs w:val="26"/>
        </w:rPr>
        <w:t>Cải cách tư pháp ở Việt Nam trong thời kỳ đổi mới :  Sách chuyên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Tất Viễn, Trần Mạnh Đạt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10028707-9</w:t>
      </w:r>
    </w:p>
    <w:p w14:paraId="6474A28F"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Cải cách tư pháp là một chủ trưởng lớn, là bộ phận quan trọng của đường lối đổi mới toàn diện đất nước của ĐCSVN được xã định tỏng nhiều văn kiện của Đảng thờii kỳ đổi mới, trong đó có các nghị quyết chuyên đề về tư pháp...đồng thời đề ra các nhiệm vụ cụ thể của cải cách tư pháp, hướng tới mục tiêu hoàn thành cơ bản việc xây dựng nền tư pháp chuyên nghiệp, hiện đại công bằng, nghiêm minh, liêm chính, phụng sự tổ quốc, phục vụ nhân dân, bảo vệ công lý, bảo vệ quyền con gnười, quyền công dân, bảo vệ chế độ xã hội chủ nghĩa</w:t>
      </w:r>
    </w:p>
    <w:p w14:paraId="698D39EA"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9</w:t>
      </w:r>
      <w:r w:rsidRPr="0095568F">
        <w:rPr>
          <w:rFonts w:ascii="Times New Roman" w:hAnsi="Times New Roman"/>
          <w:sz w:val="26"/>
          <w:szCs w:val="26"/>
          <w:lang w:val="fr-FR"/>
        </w:rPr>
        <w:t>.</w:t>
      </w:r>
      <w:r w:rsidRPr="00FF2E39">
        <w:rPr>
          <w:rFonts w:ascii="Times New Roman" w:hAnsi="Times New Roman"/>
          <w:b/>
          <w:noProof/>
          <w:sz w:val="26"/>
          <w:szCs w:val="26"/>
        </w:rPr>
        <w:t>Hợp đồng gia nhập những vấn đề lý luận và thực tiễn</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Ngô Văn Hiệp</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10028710-2</w:t>
      </w:r>
    </w:p>
    <w:p w14:paraId="69F3AA69"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Bên cạnh việc làm rõ cơ sở lý luận, phân tích, đánh giá thực trạng, thực tiễn thực hiện pháp luật, tác giả đã đưa ra một số kiến nghị hoàn thiện pháp luật nhằm nâng cao hiệu quả điều chỉnh của pháp luật về hợp đồng gia nhập ở VN</w:t>
      </w:r>
    </w:p>
    <w:p w14:paraId="43DD6745"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10</w:t>
      </w:r>
      <w:r w:rsidRPr="0095568F">
        <w:rPr>
          <w:rFonts w:ascii="Times New Roman" w:hAnsi="Times New Roman"/>
          <w:sz w:val="26"/>
          <w:szCs w:val="26"/>
          <w:lang w:val="fr-FR"/>
        </w:rPr>
        <w:t>.</w:t>
      </w:r>
      <w:r w:rsidRPr="00FF2E39">
        <w:rPr>
          <w:rFonts w:ascii="Times New Roman" w:hAnsi="Times New Roman"/>
          <w:b/>
          <w:noProof/>
          <w:sz w:val="26"/>
          <w:szCs w:val="26"/>
        </w:rPr>
        <w:t>Cơ chế pháp lý nhân dân thực hiện quyền lực nhà nươc bằng dân chủ trực tiếp ở VN hiện nay :  Sách chuyên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Hoàng Minh Hội</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10028713-5</w:t>
      </w:r>
    </w:p>
    <w:p w14:paraId="1FCF95D7"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Cơ chế pháp lý nhân dân thực hiện quyền lực nhà nước bằng dân chủ trực tiếp ở Việt nam hiện nay nhằm góp phần nhận diện rõ hơn phương thức nhân dân thực hiện quyền lực nhà nước bằng dân chủ trực tiếp trong quá trình xây dựng nhà nước pháp quyền XHCNVN</w:t>
      </w:r>
    </w:p>
    <w:p w14:paraId="79B40F6D"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11</w:t>
      </w:r>
      <w:r w:rsidRPr="0095568F">
        <w:rPr>
          <w:rFonts w:ascii="Times New Roman" w:hAnsi="Times New Roman"/>
          <w:sz w:val="26"/>
          <w:szCs w:val="26"/>
          <w:lang w:val="fr-FR"/>
        </w:rPr>
        <w:t>.</w:t>
      </w:r>
      <w:r w:rsidRPr="00FF2E39">
        <w:rPr>
          <w:rFonts w:ascii="Times New Roman" w:hAnsi="Times New Roman"/>
          <w:b/>
          <w:noProof/>
          <w:sz w:val="26"/>
          <w:szCs w:val="26"/>
        </w:rPr>
        <w:t>Tội phạm trong lĩnh vực công nghệ thông tin, mạng viễn thông theo Luật hình sự Việt Nam</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Quý Khuyến</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10028716-8</w:t>
      </w:r>
    </w:p>
    <w:p w14:paraId="0BC0BCE4"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 xml:space="preserve">Hiện nay ở VN, tội phạm trong lĩnh vực công nghệ thông tin, mạng viễn thông đã gây ra những tác hại không nhỏ đến trật tự, an toàn xã hội.Mặc dù pháp luật hình sự về tội phạm trong lĩnh vực công nghệ thông tin, mạng viễn thông đã và đang được xây dựng, hoàn thiện, phù hợp với các văn bản pháp luật quốc tế, tuy nhiên, do tính chất phức tạp của tội phạm trong lĩnh vực này, trong quá trình xử lý, cơ quan tiền hành tố tụng còn gặp khó khăn, vướng mắc nhất định...thông qua việc nghiên cứu những vấn đề lý luận liên quan, PLQT và VN, từ thực tiễn áp dụng PL giai đoạn </w:t>
      </w:r>
      <w:r w:rsidRPr="00FF2E39">
        <w:rPr>
          <w:rFonts w:ascii="Times New Roman" w:hAnsi="Times New Roman"/>
          <w:noProof/>
          <w:sz w:val="26"/>
          <w:szCs w:val="26"/>
        </w:rPr>
        <w:lastRenderedPageBreak/>
        <w:t>2009-2022, tác giả đề xuất một số giải pháp nâng cao hiệu quả thực hiện các quy định về tội phạm trong lĩnh vực công nghệ thông tin, mạng viễn thông trong thời gian tới</w:t>
      </w:r>
    </w:p>
    <w:p w14:paraId="7C1B26B4"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12</w:t>
      </w:r>
      <w:r w:rsidRPr="0095568F">
        <w:rPr>
          <w:rFonts w:ascii="Times New Roman" w:hAnsi="Times New Roman"/>
          <w:sz w:val="26"/>
          <w:szCs w:val="26"/>
          <w:lang w:val="fr-FR"/>
        </w:rPr>
        <w:t>.</w:t>
      </w:r>
      <w:r w:rsidRPr="00FF2E39">
        <w:rPr>
          <w:rFonts w:ascii="Times New Roman" w:hAnsi="Times New Roman"/>
          <w:b/>
          <w:noProof/>
          <w:sz w:val="26"/>
          <w:szCs w:val="26"/>
        </w:rPr>
        <w:t>Hoàn thiện pháp luật về kiểm soát ban hành quyết định hành chính ở Việt nam hiện nay</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Quỳnh Liên</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2022</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10028693-5</w:t>
      </w:r>
    </w:p>
    <w:p w14:paraId="38A8CA37"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Trong phạm vi cuốn sách này, quyết định hành chính được tác giả tập trung nghiên cứu dưới góc độ là các quyết định hành chính cá biệt, có đối tượng tác động là các chủ thể bên ngoài hệ thống của chủ thể ban hành</w:t>
      </w:r>
    </w:p>
    <w:p w14:paraId="3E627F84"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13</w:t>
      </w:r>
      <w:r w:rsidRPr="0095568F">
        <w:rPr>
          <w:rFonts w:ascii="Times New Roman" w:hAnsi="Times New Roman"/>
          <w:sz w:val="26"/>
          <w:szCs w:val="26"/>
          <w:lang w:val="fr-FR"/>
        </w:rPr>
        <w:t>.</w:t>
      </w:r>
      <w:r w:rsidRPr="00FF2E39">
        <w:rPr>
          <w:rFonts w:ascii="Times New Roman" w:hAnsi="Times New Roman"/>
          <w:b/>
          <w:noProof/>
          <w:sz w:val="26"/>
          <w:szCs w:val="26"/>
        </w:rPr>
        <w:t>Phân quyền và bảo đảm quyền tự chủ, tự chịu trách nhiệm của chính quyền địa phương ở Việt nam :  Sách chuyên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Thị Hạnh</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10028696-8</w:t>
      </w:r>
    </w:p>
    <w:p w14:paraId="63C2B521"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cuốn sách đề cập đến những nội dung về phân quyewèn và bảo đảm quyền tự chủ, tự chịu trách nhiệm của chính quyền địa phương, nhận dạng một số bất cập, hạn chế về mặt pháp luật, từ đó đề xuất một số giải pháp mang tính gợi mở cần được tiếp tục nghiên cứu nhằm tháo gỡ những vướng mắc, bất cập của PL, góp phần bảo đảm quyền tự chủ, tự chịu trách nhiệm của chính quyền địa phương ở Vn</w:t>
      </w:r>
    </w:p>
    <w:p w14:paraId="3FABAC73"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14</w:t>
      </w:r>
      <w:r w:rsidRPr="0095568F">
        <w:rPr>
          <w:rFonts w:ascii="Times New Roman" w:hAnsi="Times New Roman"/>
          <w:sz w:val="26"/>
          <w:szCs w:val="26"/>
          <w:lang w:val="fr-FR"/>
        </w:rPr>
        <w:t>.</w:t>
      </w:r>
      <w:r w:rsidRPr="00FF2E39">
        <w:rPr>
          <w:rFonts w:ascii="Times New Roman" w:hAnsi="Times New Roman"/>
          <w:b/>
          <w:noProof/>
          <w:sz w:val="26"/>
          <w:szCs w:val="26"/>
        </w:rPr>
        <w:t>Quy định pháp luật hiện hành và một số kỹ năng cơ bản trong kiểm tra, xử lý văn bản quy phạm pháp luật</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Cục kiểm tra văn bản quy phạm pháp luật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10028699-701</w:t>
      </w:r>
    </w:p>
    <w:p w14:paraId="38037C1D"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cuốn sách nhằm giúp các cơ quan, người làm công tác kiểm tra văn bản nâng cao nghiệp vụ, kiến thức trong hoạt động kiểm tra, xử lý văn bả</w:t>
      </w:r>
    </w:p>
    <w:p w14:paraId="78BD312F"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15</w:t>
      </w:r>
      <w:r w:rsidRPr="0095568F">
        <w:rPr>
          <w:rFonts w:ascii="Times New Roman" w:hAnsi="Times New Roman"/>
          <w:sz w:val="26"/>
          <w:szCs w:val="26"/>
          <w:lang w:val="fr-FR"/>
        </w:rPr>
        <w:t>.</w:t>
      </w:r>
      <w:r w:rsidRPr="00FF2E39">
        <w:rPr>
          <w:rFonts w:ascii="Times New Roman" w:hAnsi="Times New Roman"/>
          <w:b/>
          <w:noProof/>
          <w:sz w:val="26"/>
          <w:szCs w:val="26"/>
        </w:rPr>
        <w:t>Công tác thi hành án hình sự thuộc trách nhiệm của Ủy ban nhân dân cấp xã</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Ngọc Kiện; Nguyễn Văn Nhung; Hồ Minh Từng</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10028725-7</w:t>
      </w:r>
    </w:p>
    <w:p w14:paraId="0D14D150"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giới hạn phạm vi nghiên cứu về ba vấn đề: thi hành án treo, thi hành án phạt cải tạo không giam giữ và áp dụng biện pháp tái hòa nhập cộng đồng tại địa phương. Cuốn sách đã đánh giá toàn diện cơ sở pháp lý về thi hành án hình sự, trọng tâm là về hình phạt và trách nhiệm của UBND cấp xã; đề cập thực tiễn thi hành án hình sự; từ đó, đưa ra các giải pháp phù hợp với những khó khăn còn tồn tại</w:t>
      </w:r>
    </w:p>
    <w:p w14:paraId="72AE99A4"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16</w:t>
      </w:r>
      <w:r w:rsidRPr="0095568F">
        <w:rPr>
          <w:rFonts w:ascii="Times New Roman" w:hAnsi="Times New Roman"/>
          <w:sz w:val="26"/>
          <w:szCs w:val="26"/>
          <w:lang w:val="fr-FR"/>
        </w:rPr>
        <w:t>.</w:t>
      </w:r>
      <w:r w:rsidRPr="00FF2E39">
        <w:rPr>
          <w:rFonts w:ascii="Times New Roman" w:hAnsi="Times New Roman"/>
          <w:b/>
          <w:noProof/>
          <w:sz w:val="26"/>
          <w:szCs w:val="26"/>
        </w:rPr>
        <w:t>Pháp chế trong quản lý :  Sách chuyên đề</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Trần Quang Hiển</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10028743-5</w:t>
      </w:r>
    </w:p>
    <w:p w14:paraId="2F490F88"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lastRenderedPageBreak/>
        <w:t xml:space="preserve">Tóm tắt: </w:t>
      </w:r>
      <w:r w:rsidRPr="00FF2E39">
        <w:rPr>
          <w:rFonts w:ascii="Times New Roman" w:hAnsi="Times New Roman"/>
          <w:noProof/>
          <w:sz w:val="26"/>
          <w:szCs w:val="26"/>
        </w:rPr>
        <w:t>Cuối sách caạp nhật nhưngx văn bản mới có hiệu lực và tham khảo nhiều tài liệu công trình nghiên cứu, sách chuyên khảo có liên quan về Luật hành chính, hành chính nhà nước, khoa học quản lý và quản lý nhà nước</w:t>
      </w:r>
    </w:p>
    <w:p w14:paraId="20E59E10"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17</w:t>
      </w:r>
      <w:r w:rsidRPr="0095568F">
        <w:rPr>
          <w:rFonts w:ascii="Times New Roman" w:hAnsi="Times New Roman"/>
          <w:sz w:val="26"/>
          <w:szCs w:val="26"/>
          <w:lang w:val="fr-FR"/>
        </w:rPr>
        <w:t>.</w:t>
      </w:r>
      <w:r w:rsidRPr="00FF2E39">
        <w:rPr>
          <w:rFonts w:ascii="Times New Roman" w:hAnsi="Times New Roman"/>
          <w:b/>
          <w:noProof/>
          <w:sz w:val="26"/>
          <w:szCs w:val="26"/>
        </w:rPr>
        <w:t>Lý giải một số vấn đề của Bộ luật Tố tụng dân sự năm 2015 từ thực tiễn xét xử</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Lưu Tiền Dũng; Đặng Thanh Hoa</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10028740-2</w:t>
      </w:r>
    </w:p>
    <w:p w14:paraId="23ED947F"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cuốn sách gồm 10 vấn đề, liên quan đến một số quy định của Bộ luật tố tụng dân sự năm 2015 còn có cách hiểu khác nhau. Trên cơ sở các bản án sưu tầm, chọn lọc, các tác giả đã nêu ra một số vấn đề còn vướng mắc trong thực tiễn áp dụng pháp luật tố tụng của tòa án, đồng thời, đưa ra những luận giải dưới góc nhìn đa chiều</w:t>
      </w:r>
    </w:p>
    <w:p w14:paraId="6C6686F4"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18</w:t>
      </w:r>
      <w:r w:rsidRPr="0095568F">
        <w:rPr>
          <w:rFonts w:ascii="Times New Roman" w:hAnsi="Times New Roman"/>
          <w:sz w:val="26"/>
          <w:szCs w:val="26"/>
          <w:lang w:val="fr-FR"/>
        </w:rPr>
        <w:t>.</w:t>
      </w:r>
      <w:r w:rsidRPr="00FF2E39">
        <w:rPr>
          <w:rFonts w:ascii="Times New Roman" w:hAnsi="Times New Roman"/>
          <w:b/>
          <w:noProof/>
          <w:sz w:val="26"/>
          <w:szCs w:val="26"/>
        </w:rPr>
        <w:t>Giám hộ trong pháp luật dân sự Việt nam hiện đại :  Sách chuyên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Kiều Thị Thùy Linh</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10028755-7</w:t>
      </w:r>
    </w:p>
    <w:p w14:paraId="34542F09"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p>
    <w:p w14:paraId="1C9D316E"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19</w:t>
      </w:r>
      <w:r w:rsidRPr="0095568F">
        <w:rPr>
          <w:rFonts w:ascii="Times New Roman" w:hAnsi="Times New Roman"/>
          <w:sz w:val="26"/>
          <w:szCs w:val="26"/>
          <w:lang w:val="fr-FR"/>
        </w:rPr>
        <w:t>.</w:t>
      </w:r>
      <w:r w:rsidRPr="00FF2E39">
        <w:rPr>
          <w:rFonts w:ascii="Times New Roman" w:hAnsi="Times New Roman"/>
          <w:b/>
          <w:noProof/>
          <w:sz w:val="26"/>
          <w:szCs w:val="26"/>
        </w:rPr>
        <w:t>Đạo đức công chức trong thực thi công vụ</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Ngô Thành Can: chủ biên</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10028752-4</w:t>
      </w:r>
    </w:p>
    <w:p w14:paraId="557E1589"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cung cấp những kiến thức cơ bản về đạo đức công chức, đạo đức trong thực thi công vụ, có sửa đổi, bổ sung một số nội dung theo quy định của Luật sửa đổi, bổ sung một số điều của Luật cán bộ, công chức và Luật viên chức năm 2019</w:t>
      </w:r>
    </w:p>
    <w:p w14:paraId="610D1B09"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20</w:t>
      </w:r>
      <w:r w:rsidRPr="0095568F">
        <w:rPr>
          <w:rFonts w:ascii="Times New Roman" w:hAnsi="Times New Roman"/>
          <w:sz w:val="26"/>
          <w:szCs w:val="26"/>
          <w:lang w:val="fr-FR"/>
        </w:rPr>
        <w:t>.</w:t>
      </w:r>
      <w:r w:rsidRPr="00FF2E39">
        <w:rPr>
          <w:rFonts w:ascii="Times New Roman" w:hAnsi="Times New Roman"/>
          <w:b/>
          <w:noProof/>
          <w:sz w:val="26"/>
          <w:szCs w:val="26"/>
        </w:rPr>
        <w:t>Thực hiện pháp luậtvề an ninh mạng ở Việt Nam</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Bùi Thị Long</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10028749-51</w:t>
      </w:r>
    </w:p>
    <w:p w14:paraId="4ED3022F"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cuốn sách đi sâu nghiên cứu cơ sở lý luận và thực tiễn thực hiện pháp luật về an ninh mạng dưới góc độ của ngành lý luận và lịch sử nhà nước và pháp luật; đánh giá thực trạng pháp luật về an ninh mạng ở VN và tham khảo kinh nghiệm của một số nước trên thế giới, từ đó đề xuất các quan điểm và giải pháp chủ yếu nhằm bảo đảm thực hiện pháp luật về an ninh mạng ở VN</w:t>
      </w:r>
    </w:p>
    <w:p w14:paraId="10079DB8"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21</w:t>
      </w:r>
      <w:r w:rsidRPr="0095568F">
        <w:rPr>
          <w:rFonts w:ascii="Times New Roman" w:hAnsi="Times New Roman"/>
          <w:sz w:val="26"/>
          <w:szCs w:val="26"/>
          <w:lang w:val="fr-FR"/>
        </w:rPr>
        <w:t>.</w:t>
      </w:r>
      <w:r w:rsidRPr="00FF2E39">
        <w:rPr>
          <w:rFonts w:ascii="Times New Roman" w:hAnsi="Times New Roman"/>
          <w:b/>
          <w:noProof/>
          <w:sz w:val="26"/>
          <w:szCs w:val="26"/>
        </w:rPr>
        <w:t>Quyền Giáo dục ở Việt Nam hiện nay :  Sách chuyên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Trịnh Như Quỳnh</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10028746-8</w:t>
      </w:r>
    </w:p>
    <w:p w14:paraId="0F3A4AC1"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cuốn sách góp phần làm sáng tỏ những vấn đề lý luận về quyền giáo dục; phân tích đánh giá khái quát thực tiễn thực hiện quyền giáo dục ở Vn hiện nay, làm rõ những kết quả hạn chế trong hoàn thiện pháp luật về quyền giáo dục...từ đó xây dựng các quan điểm và đề xuất các giải pháp thực hiện quyền giáo dục ở VN hiện nay</w:t>
      </w:r>
    </w:p>
    <w:p w14:paraId="4A527659"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lastRenderedPageBreak/>
        <w:tab/>
      </w:r>
      <w:r w:rsidRPr="00FF2E39">
        <w:rPr>
          <w:rFonts w:ascii="Times New Roman" w:hAnsi="Times New Roman"/>
          <w:noProof/>
          <w:sz w:val="26"/>
          <w:szCs w:val="26"/>
        </w:rPr>
        <w:t>22</w:t>
      </w:r>
      <w:r w:rsidRPr="0095568F">
        <w:rPr>
          <w:rFonts w:ascii="Times New Roman" w:hAnsi="Times New Roman"/>
          <w:sz w:val="26"/>
          <w:szCs w:val="26"/>
          <w:lang w:val="fr-FR"/>
        </w:rPr>
        <w:t>.</w:t>
      </w:r>
      <w:r w:rsidRPr="00FF2E39">
        <w:rPr>
          <w:rFonts w:ascii="Times New Roman" w:hAnsi="Times New Roman"/>
          <w:b/>
          <w:noProof/>
          <w:sz w:val="26"/>
          <w:szCs w:val="26"/>
        </w:rPr>
        <w:t>Hợp đồng tặng cho tài sản theo pháp luật Việt Nam một số vấn đề lý luận và thực tiễn :  Sách chuyên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Lê Thị Giang</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10028728-30</w:t>
      </w:r>
    </w:p>
    <w:p w14:paraId="589322ED"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Trong bối cảnh khung pháp lý về HĐTCTS còn có quy định chưa phù hợp cùng với thực trạng giải quyết tranh chấp về HĐTCTS vẫn bộc lộ bất cập, hạn chế nên việc tìm hiểu, gnhiên cứu về loại hợp đồng này là hết sức cần thiết trong đời sống xã hội. Cuốn Hợp đồng tặng cho tài sản theo pháp luật Việt Nam một số vấn đề lý luận và thực tiễn  đã được tái bản, có sửa đổi, bổ sung hy vọng sẽ là tài liệu hữu ích, có giá trị cho việc nghiên cứu cũng như áp dụng trong thực hiện HĐTCTS ở nước ta hiện nay</w:t>
      </w:r>
    </w:p>
    <w:p w14:paraId="1FAFBBD6"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23</w:t>
      </w:r>
      <w:r w:rsidRPr="0095568F">
        <w:rPr>
          <w:rFonts w:ascii="Times New Roman" w:hAnsi="Times New Roman"/>
          <w:sz w:val="26"/>
          <w:szCs w:val="26"/>
          <w:lang w:val="fr-FR"/>
        </w:rPr>
        <w:t>.</w:t>
      </w:r>
      <w:r w:rsidRPr="00FF2E39">
        <w:rPr>
          <w:rFonts w:ascii="Times New Roman" w:hAnsi="Times New Roman"/>
          <w:b/>
          <w:noProof/>
          <w:sz w:val="26"/>
          <w:szCs w:val="26"/>
        </w:rPr>
        <w:t>Quyền lập di chúc của người khuyết tật tại Việt nam</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Lưu Thị Phấn</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10028731-3</w:t>
      </w:r>
    </w:p>
    <w:p w14:paraId="33C5BD23"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đánh giá các bất cập đã và đang diễn ra trên thực tế, từ đó đề xuất một số giải pháp hoàn thiện pháp luật, nhằm nâng cao hiệu quả thực thi , giảm thiểu các rào cản, kịp thời bảo đảm thực hiện quyền lập di chúc của người khuyết tật</w:t>
      </w:r>
    </w:p>
    <w:p w14:paraId="43F5AAA0"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24</w:t>
      </w:r>
      <w:r w:rsidRPr="0095568F">
        <w:rPr>
          <w:rFonts w:ascii="Times New Roman" w:hAnsi="Times New Roman"/>
          <w:sz w:val="26"/>
          <w:szCs w:val="26"/>
          <w:lang w:val="fr-FR"/>
        </w:rPr>
        <w:t>.</w:t>
      </w:r>
      <w:r w:rsidRPr="00FF2E39">
        <w:rPr>
          <w:rFonts w:ascii="Times New Roman" w:hAnsi="Times New Roman"/>
          <w:b/>
          <w:noProof/>
          <w:sz w:val="26"/>
          <w:szCs w:val="26"/>
        </w:rPr>
        <w:t>Tư tưởng Hồ Chí Minh những sáng tạo lý luận trong thực tiễn cách mạng :  Sách chuyên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Mạnh Tường</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2022</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10028734-6</w:t>
      </w:r>
    </w:p>
    <w:p w14:paraId="429F9DD5"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giới thiệu những nội dung cơ bản của tư tưởng Hồ Chí Minh trong thực tiễn cách mạng Việt Nam và cách mạng thế giới</w:t>
      </w:r>
    </w:p>
    <w:p w14:paraId="0076C8D4"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25</w:t>
      </w:r>
      <w:r w:rsidRPr="0095568F">
        <w:rPr>
          <w:rFonts w:ascii="Times New Roman" w:hAnsi="Times New Roman"/>
          <w:sz w:val="26"/>
          <w:szCs w:val="26"/>
          <w:lang w:val="fr-FR"/>
        </w:rPr>
        <w:t>.</w:t>
      </w:r>
      <w:r w:rsidRPr="00FF2E39">
        <w:rPr>
          <w:rFonts w:ascii="Times New Roman" w:hAnsi="Times New Roman"/>
          <w:b/>
          <w:noProof/>
          <w:sz w:val="26"/>
          <w:szCs w:val="26"/>
        </w:rPr>
        <w:t>Câu chuyên pháp luật</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Bùi Thanh Hưởng</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10028773-5</w:t>
      </w:r>
    </w:p>
    <w:p w14:paraId="68031553"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là nguồn tài liệu góp phần phục vụ hiệu quả cho công tác tuyên truyền, phổ biến, giáo dục pháp luật, nâng cao ý thức chấp hành pháp luật cho nhân dân</w:t>
      </w:r>
    </w:p>
    <w:p w14:paraId="595606B7"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26</w:t>
      </w:r>
      <w:r w:rsidRPr="0095568F">
        <w:rPr>
          <w:rFonts w:ascii="Times New Roman" w:hAnsi="Times New Roman"/>
          <w:sz w:val="26"/>
          <w:szCs w:val="26"/>
          <w:lang w:val="fr-FR"/>
        </w:rPr>
        <w:t>.</w:t>
      </w:r>
      <w:r w:rsidRPr="00FF2E39">
        <w:rPr>
          <w:rFonts w:ascii="Times New Roman" w:hAnsi="Times New Roman"/>
          <w:b/>
          <w:noProof/>
          <w:sz w:val="26"/>
          <w:szCs w:val="26"/>
        </w:rPr>
        <w:t>áp dụng phương thức quản trị doanh nghiệp đối với đơn vị sự nghiệp công lập ở Việt Nam</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Tạ Ngọc Hải</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10028770-2</w:t>
      </w:r>
    </w:p>
    <w:p w14:paraId="544C7F8F"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góp phần làm sáng tỏ những luận điềmtrong áp dụng mô hình quản trị đối với các đơn vị sự nghiệp công lập tự bảo đảm chi thường xuyên và chi đầu tư như mô hình quản trị doanh nghiệp</w:t>
      </w:r>
    </w:p>
    <w:p w14:paraId="15C66C11"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27</w:t>
      </w:r>
      <w:r w:rsidRPr="0095568F">
        <w:rPr>
          <w:rFonts w:ascii="Times New Roman" w:hAnsi="Times New Roman"/>
          <w:sz w:val="26"/>
          <w:szCs w:val="26"/>
          <w:lang w:val="fr-FR"/>
        </w:rPr>
        <w:t>.</w:t>
      </w:r>
      <w:r w:rsidRPr="00FF2E39">
        <w:rPr>
          <w:rFonts w:ascii="Times New Roman" w:hAnsi="Times New Roman"/>
          <w:b/>
          <w:noProof/>
          <w:sz w:val="26"/>
          <w:szCs w:val="26"/>
        </w:rPr>
        <w:t>Pháp luật quốc tế về sáng chế, giấy phép bắt buộc và quyền tiếp cận thuốc  ở một số qyuốc gia trên thế giới kinh nghiệm cho Việt Nam</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Lê Vũ Vân Anh</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2922</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10028767-9</w:t>
      </w:r>
    </w:p>
    <w:p w14:paraId="782C76DA"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lastRenderedPageBreak/>
        <w:t xml:space="preserve">Tóm tắt: </w:t>
      </w:r>
      <w:r w:rsidRPr="00FF2E39">
        <w:rPr>
          <w:rFonts w:ascii="Times New Roman" w:hAnsi="Times New Roman"/>
          <w:noProof/>
          <w:sz w:val="26"/>
          <w:szCs w:val="26"/>
        </w:rPr>
        <w:t>Cuốn sách cung caáp cho người đọkc một cách nhìn toàn diện về xung đột lợi ích giữa quyền tư và lợi ích công cộng, giữa thương mại và sức khỏe; kiến thức về pháp luạt sở hữu trí tuệ và đưa ra các góc nhìn đa chiều về hệ thống sáng chế trong pháp luật quốc tế. Đặt trong mối tương quan với ngành công nghiệp dược phẩm, tác giả nêu rõ những lợi ích và hạn chế liên quan đến hình thức sở hữu trí tuệ này</w:t>
      </w:r>
    </w:p>
    <w:p w14:paraId="5CD88F9E"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28</w:t>
      </w:r>
      <w:r w:rsidRPr="0095568F">
        <w:rPr>
          <w:rFonts w:ascii="Times New Roman" w:hAnsi="Times New Roman"/>
          <w:sz w:val="26"/>
          <w:szCs w:val="26"/>
          <w:lang w:val="fr-FR"/>
        </w:rPr>
        <w:t>.</w:t>
      </w:r>
      <w:r w:rsidRPr="00FF2E39">
        <w:rPr>
          <w:rFonts w:ascii="Times New Roman" w:hAnsi="Times New Roman"/>
          <w:b/>
          <w:noProof/>
          <w:sz w:val="26"/>
          <w:szCs w:val="26"/>
        </w:rPr>
        <w:t>Pháp luật về nhà ở xã hội ở Việt Nam hiện nay những vấn đề lý luận và thực tiễn :  Sách tham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Thành Luân</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10028764-6</w:t>
      </w:r>
    </w:p>
    <w:p w14:paraId="7B0A7524"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Tác giả đã phân tích, trình bầy, đánh giá cơ sở lý luận, thực trạng pháp luật và thực tiễn thi hành pháp luật vềnhà ở xã hội ở VN, từ đó đưa ra một số giải pháp nhằm hoàn thiện và nâng cao hiệu quả thực thi pháp luật trong lĩnh vực này</w:t>
      </w:r>
    </w:p>
    <w:p w14:paraId="5B3CD0A0"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29</w:t>
      </w:r>
      <w:r w:rsidRPr="0095568F">
        <w:rPr>
          <w:rFonts w:ascii="Times New Roman" w:hAnsi="Times New Roman"/>
          <w:sz w:val="26"/>
          <w:szCs w:val="26"/>
          <w:lang w:val="fr-FR"/>
        </w:rPr>
        <w:t>.</w:t>
      </w:r>
      <w:r w:rsidRPr="00FF2E39">
        <w:rPr>
          <w:rFonts w:ascii="Times New Roman" w:hAnsi="Times New Roman"/>
          <w:b/>
          <w:noProof/>
          <w:sz w:val="26"/>
          <w:szCs w:val="26"/>
        </w:rPr>
        <w:t>Thể chế pháp lý ASEAN và vai trò của Viêt Nam</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Trần Anh Tuấn</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2022</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10028761-3</w:t>
      </w:r>
    </w:p>
    <w:p w14:paraId="471C6F5A"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Đánh giá thực trạng, đề xuất giải phápcải cách thiết chế pháp lý và quy định pháp lý ASEAN với tính cách là hai bộ phận cấu thành thể chế pháp lý cúa tổ chức này là cần thiết trong bối cảnh toàn cầu hóa và hội nhập khu vực đang là xu thế phát triển khách quan của thời đại. Trong tiến trình cải cách này, cần xác định vai trò của VN với những đóng góp cụ thể nhằm thực hiện tốt nghĩa vụ thành viên ASEAN cũng như bảo đảm kết nối, cộng hưởng với những nỗ lực của VN ở các khuôn khổ hội nhập quốc tế</w:t>
      </w:r>
    </w:p>
    <w:p w14:paraId="28E8B8BF"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30</w:t>
      </w:r>
      <w:r w:rsidRPr="0095568F">
        <w:rPr>
          <w:rFonts w:ascii="Times New Roman" w:hAnsi="Times New Roman"/>
          <w:sz w:val="26"/>
          <w:szCs w:val="26"/>
          <w:lang w:val="fr-FR"/>
        </w:rPr>
        <w:t>.</w:t>
      </w:r>
      <w:r w:rsidRPr="00FF2E39">
        <w:rPr>
          <w:rFonts w:ascii="Times New Roman" w:hAnsi="Times New Roman"/>
          <w:b/>
          <w:noProof/>
          <w:sz w:val="26"/>
          <w:szCs w:val="26"/>
        </w:rPr>
        <w:t>Nhà nước và pháp luật trong bối cảnh toàn cầu hóa :  Sách chuyên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Văn Quân</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10028758-60</w:t>
      </w:r>
    </w:p>
    <w:p w14:paraId="03044431"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góp thêm những góc nhìn và cung cấp có hệ thống một số thông tin về vận động, biến đổi của nhà nước và pháp luật đương đại trên thế giới cũng như ở Việt nam và có thể khơi gợi hướng nghiên cứu mới và sâu sắc hơn về tác động của toàn cầu tới các khía cạnh trong tổ chức và hoạt động của NN và PL</w:t>
      </w:r>
    </w:p>
    <w:p w14:paraId="55B8C63E"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31</w:t>
      </w:r>
      <w:r w:rsidRPr="0095568F">
        <w:rPr>
          <w:rFonts w:ascii="Times New Roman" w:hAnsi="Times New Roman"/>
          <w:sz w:val="26"/>
          <w:szCs w:val="26"/>
          <w:lang w:val="fr-FR"/>
        </w:rPr>
        <w:t>.</w:t>
      </w:r>
      <w:r w:rsidRPr="00FF2E39">
        <w:rPr>
          <w:rFonts w:ascii="Times New Roman" w:hAnsi="Times New Roman"/>
          <w:b/>
          <w:noProof/>
          <w:sz w:val="26"/>
          <w:szCs w:val="26"/>
        </w:rPr>
        <w:t>Hợp đồng cho vay trong lĩnh vực tín dụng nhân hàng lý luận và thực tiễn áp dụng :  Sách chuyên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Lương Khải Ân</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10028850-2</w:t>
      </w:r>
    </w:p>
    <w:p w14:paraId="2C9A2C71"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 xml:space="preserve">Cuốn sách phân tích những vấn đề lý thuyếtvà thực trạng pháp luật VN về hợp đồng cho vay trong lĩnh vực tín dụng ngân hàng. Ngoài ra tác giả đề xuất các giải pháp, đưa ra một số kiến nghị góp phần hoàn thiện pháp luật về hợp đồng cho vay trong lĩnh vực này, bảo đảm sự phát triển an toàn, lành mạnh của hệ thống các tổ chức tín dụng; bảo vệ quyền lợi ích hợp pháp, duy trì và nâng cao lòng tin của khách hàng </w:t>
      </w:r>
      <w:r w:rsidRPr="00FF2E39">
        <w:rPr>
          <w:rFonts w:ascii="Times New Roman" w:hAnsi="Times New Roman"/>
          <w:noProof/>
          <w:sz w:val="26"/>
          <w:szCs w:val="26"/>
        </w:rPr>
        <w:lastRenderedPageBreak/>
        <w:t>vay; bảo đảm việc chấp hành chính sách PL góp phần nâng cao hiệu và hiệu lực quản lý NN trong lĩnh vực tín dụng ngân hàng</w:t>
      </w:r>
    </w:p>
    <w:p w14:paraId="31A7B575"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32</w:t>
      </w:r>
      <w:r w:rsidRPr="0095568F">
        <w:rPr>
          <w:rFonts w:ascii="Times New Roman" w:hAnsi="Times New Roman"/>
          <w:sz w:val="26"/>
          <w:szCs w:val="26"/>
          <w:lang w:val="fr-FR"/>
        </w:rPr>
        <w:t>.</w:t>
      </w:r>
      <w:r w:rsidRPr="00FF2E39">
        <w:rPr>
          <w:rFonts w:ascii="Times New Roman" w:hAnsi="Times New Roman"/>
          <w:b/>
          <w:noProof/>
          <w:sz w:val="26"/>
          <w:szCs w:val="26"/>
        </w:rPr>
        <w:t>Mối quan hệ giữa Pháp luật và đạo đức trong lĩnh vực hôn nhân, gia đình nghiên cứu so sánh Việt Nam và Hàn quốc</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Lee Seon Hee</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2022</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10028847-9</w:t>
      </w:r>
    </w:p>
    <w:p w14:paraId="09E90B25"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cuốn sách đề cập những vấn đề lý luận cơ bản và thực trạng về mối quan hệ giữa PL và đạo đức trong lĩnh vực hôn nhân và gia đình ở Vn và hàn Quốc, từ đó tác giả đưa ra những quan điểm và giải pháp kết hợp nâng cao hiệu quả sử dụng pháp luật và đạo đức trong lĩnh vực hôn nhân và gia đình hiện nay</w:t>
      </w:r>
    </w:p>
    <w:p w14:paraId="4C5D426A"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33</w:t>
      </w:r>
      <w:r w:rsidRPr="0095568F">
        <w:rPr>
          <w:rFonts w:ascii="Times New Roman" w:hAnsi="Times New Roman"/>
          <w:sz w:val="26"/>
          <w:szCs w:val="26"/>
          <w:lang w:val="fr-FR"/>
        </w:rPr>
        <w:t>.</w:t>
      </w:r>
      <w:r w:rsidRPr="00FF2E39">
        <w:rPr>
          <w:rFonts w:ascii="Times New Roman" w:hAnsi="Times New Roman"/>
          <w:b/>
          <w:noProof/>
          <w:sz w:val="26"/>
          <w:szCs w:val="26"/>
        </w:rPr>
        <w:t>Nâng cao năng lực cầm quyền của ĐCSVN đáp ứng yêu cầu tình hình mới :  Sách chuyên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Trần Thị Minh; Nguyễn Thị Tố Uyên</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10028844-6</w:t>
      </w:r>
    </w:p>
    <w:p w14:paraId="30C9AA49"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có ý nghĩa lý luận và thực tiễn sâu sắc, là tài liệu nghiên cứu, tham khảo có giá trị</w:t>
      </w:r>
    </w:p>
    <w:p w14:paraId="43967AD3"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34</w:t>
      </w:r>
      <w:r w:rsidRPr="0095568F">
        <w:rPr>
          <w:rFonts w:ascii="Times New Roman" w:hAnsi="Times New Roman"/>
          <w:sz w:val="26"/>
          <w:szCs w:val="26"/>
          <w:lang w:val="fr-FR"/>
        </w:rPr>
        <w:t>.</w:t>
      </w:r>
      <w:r w:rsidRPr="00FF2E39">
        <w:rPr>
          <w:rFonts w:ascii="Times New Roman" w:hAnsi="Times New Roman"/>
          <w:b/>
          <w:noProof/>
          <w:sz w:val="26"/>
          <w:szCs w:val="26"/>
        </w:rPr>
        <w:t>Những vấn đề lý luận- thực tiễn mới trong văn kiện đại hội XIII của ĐCSVN và văn kiện ĐH XI của Đảng nhân dân cách mạng Lào</w:t>
      </w:r>
      <w:r>
        <w:rPr>
          <w:rFonts w:ascii="Times New Roman" w:hAnsi="Times New Roman"/>
          <w:b/>
          <w:sz w:val="26"/>
          <w:szCs w:val="26"/>
          <w:lang w:val="en-US"/>
        </w:rPr>
        <w:t>/</w:t>
      </w:r>
      <w:r w:rsidRPr="00530A49">
        <w:rPr>
          <w:rFonts w:ascii="Times New Roman" w:hAnsi="Times New Roman"/>
          <w:sz w:val="26"/>
          <w:szCs w:val="26"/>
        </w:rPr>
        <w: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2022</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10028841-3</w:t>
      </w:r>
    </w:p>
    <w:p w14:paraId="7EF2D55A"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đã tập hợp các bài viết, nghiên cứu của các đại biểu tham dự Hội thảo lý luận lần thứ tám giữa hai Đảng  với chủ đề : Những vấn đề lý luận- thực tiễn mới trong văn kiện đại hội XIII của ĐCSVN và văn kiện ĐH XI của Đảng nhân dân cách mạng Lào</w:t>
      </w:r>
    </w:p>
    <w:p w14:paraId="44EFE2B1"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35</w:t>
      </w:r>
      <w:r w:rsidRPr="0095568F">
        <w:rPr>
          <w:rFonts w:ascii="Times New Roman" w:hAnsi="Times New Roman"/>
          <w:sz w:val="26"/>
          <w:szCs w:val="26"/>
          <w:lang w:val="fr-FR"/>
        </w:rPr>
        <w:t>.</w:t>
      </w:r>
      <w:r w:rsidRPr="00FF2E39">
        <w:rPr>
          <w:rFonts w:ascii="Times New Roman" w:hAnsi="Times New Roman"/>
          <w:b/>
          <w:noProof/>
          <w:sz w:val="26"/>
          <w:szCs w:val="26"/>
        </w:rPr>
        <w:t>Quan hệ Việt Nam- Trung Quốc giai đoạn 2017-2020: Nhưng điều chỉnh chính sách của Trung Quốc và hàm ý đối với Việt Nam :  Sách tham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Đặng Thị Thúy Hà</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10028838-40</w:t>
      </w:r>
    </w:p>
    <w:p w14:paraId="41D88A06"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cung cấp cho bạn đọc tài liệu tham khảo hữu ích về mối quan hệ Việt Nam - Trung Quốc trong 5 năm của nhiệm kỳ Đại hội XIX của Đảng Cộng sản Trung Quốc, thông qua ba chương sách: Chương 1: Bối cảnh quốc tế và sự điều chỉnh chính sách đối ngoại của Trung Quốc; Chương 2: Quan hệ Việt Nam - Trung Quốc giai đoạn 2017-2022 và một số vấn đề đặt ra; Chương 3: Một số đánh giá, dự báo và hàm ý chính sách đối với Việt Nam</w:t>
      </w:r>
    </w:p>
    <w:p w14:paraId="2B33ED56"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36</w:t>
      </w:r>
      <w:r w:rsidRPr="0095568F">
        <w:rPr>
          <w:rFonts w:ascii="Times New Roman" w:hAnsi="Times New Roman"/>
          <w:sz w:val="26"/>
          <w:szCs w:val="26"/>
          <w:lang w:val="fr-FR"/>
        </w:rPr>
        <w:t>.</w:t>
      </w:r>
      <w:r w:rsidRPr="00FF2E39">
        <w:rPr>
          <w:rFonts w:ascii="Times New Roman" w:hAnsi="Times New Roman"/>
          <w:b/>
          <w:noProof/>
          <w:sz w:val="26"/>
          <w:szCs w:val="26"/>
        </w:rPr>
        <w:t>Lý luận, thực tiễn các mô hình pháp điển hóa điển hình trên thế giới và những kiến nghị đối với Việt Nam :  Sách chuyên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Phí Thị Thanh Tuyền</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10028835-7</w:t>
      </w:r>
    </w:p>
    <w:p w14:paraId="0224B7F7"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lastRenderedPageBreak/>
        <w:t xml:space="preserve">Tóm tắt: </w:t>
      </w:r>
      <w:r w:rsidRPr="00FF2E39">
        <w:rPr>
          <w:rFonts w:ascii="Times New Roman" w:hAnsi="Times New Roman"/>
          <w:noProof/>
          <w:sz w:val="26"/>
          <w:szCs w:val="26"/>
        </w:rPr>
        <w:t>Cuốn sách chuyên khảo Lý luận, thực tiễn về các mô hình pháp điển hóa điển hình trên thế giới và những kiến nghị đối với Việt Nam của TS. Phí Thị Thanh Tuyền đi sâu tìm hiểu những vấn đề lý luận liên quan đến pháp điển hóa; phân tích, đánh giá mô hình pháp điển hóa của các nước thuộc các hệ thống pháp luật lớn trên thế giới như: Pháp, Đức - đại diện hệ thống pháp luật Civil Law; Hoa Kỳ, Canađa - đại diện cho hệ thống pháp luật Common Law; và các nước đại diện cho các hệ thống pháp luật khác như Liên bang Nga và một số nước Đông Âu, Trung Quốc, Xingapo. Bên cạnh đó, tác giả đi sâu tìm hiểu thực tiễn hoạt động pháp điển hóa ở Việt Nam trong thời gian qua, từ đó đề xuất những giải pháp xây dựng và hoàn thiện mô hình pháp điển hóa ở Việt Nam trong thời gian tới</w:t>
      </w:r>
    </w:p>
    <w:p w14:paraId="55B2294A"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37</w:t>
      </w:r>
      <w:r w:rsidRPr="0095568F">
        <w:rPr>
          <w:rFonts w:ascii="Times New Roman" w:hAnsi="Times New Roman"/>
          <w:sz w:val="26"/>
          <w:szCs w:val="26"/>
          <w:lang w:val="fr-FR"/>
        </w:rPr>
        <w:t>.</w:t>
      </w:r>
      <w:r w:rsidRPr="00FF2E39">
        <w:rPr>
          <w:rFonts w:ascii="Times New Roman" w:hAnsi="Times New Roman"/>
          <w:b/>
          <w:noProof/>
          <w:sz w:val="26"/>
          <w:szCs w:val="26"/>
        </w:rPr>
        <w:t>Lý luận, thực tiễn về nhà nước thế tục trên thế giới và một số  gợi mở cho Việt Nam</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Đậu Công Hiệp</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10028832-4</w:t>
      </w:r>
    </w:p>
    <w:p w14:paraId="2EE6DC52" w14:textId="77777777" w:rsidR="00E576E4" w:rsidRPr="00FF2E39" w:rsidRDefault="00E576E4" w:rsidP="008277F9">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Nhà nước thế tục là nhà nước dựa trên hai nguyên tắc cơ bản của chủ nghĩa thế tục: thực hiện quyền tự do bình đẳng tôn giáo và nguyên tắc phân tách giữa quyền lực chính trị của nhà nước và các tổ chức tôn giáo.</w:t>
      </w:r>
    </w:p>
    <w:p w14:paraId="699EF780" w14:textId="77777777" w:rsidR="00E576E4" w:rsidRDefault="00E576E4" w:rsidP="00EA3F76">
      <w:pPr>
        <w:ind w:firstLine="567"/>
        <w:jc w:val="both"/>
        <w:rPr>
          <w:rFonts w:ascii="Times New Roman" w:hAnsi="Times New Roman"/>
          <w:sz w:val="26"/>
          <w:szCs w:val="26"/>
        </w:rPr>
      </w:pPr>
      <w:r w:rsidRPr="00FF2E39">
        <w:rPr>
          <w:rFonts w:ascii="Times New Roman" w:hAnsi="Times New Roman"/>
          <w:noProof/>
          <w:sz w:val="26"/>
          <w:szCs w:val="26"/>
        </w:rPr>
        <w:t>Sự thừa nhận bình đẳng tôn giáo cho thấy Nhà nước Việt Nam không duy trì một mô hình thần quyền hay vô thần mà gần gũi với nhà nước thế tục hơn. Việc nghiên cứu lý luận cũng như thực tiễn về nhà nước thế tục trên thế giới sẽ là cơ sở cho việc hoàn thiện các chính sách, quy định của pháp luật Việt Nam, từ đó bảo vệ tốt hơn nữa quyền tự do tôn giáo của người dân. Tuy nhiên, nhà nước thế tục vẫn còn là một kháu niệm tương đối xa lạ với nhiều người. Sự định hình các chính sách tôn giáo của Việt Nam thành một mô hình mang tên “nhà nước thế tục” chưa thực sự rõ ràng. Trong khi đó, việc nghiên cứu nhà nước thế tục trên thế giới cho thấy việc thiết kế chính sách tôn giáo cần phải dựa trên những nhận thức về xu hướng thế tục hoá của xã hội hiện đại cũng như cân nhắc tới những hệ quả của nó khi tương tác với các vấn đề xã hội</w:t>
      </w:r>
    </w:p>
    <w:p w14:paraId="1289CECE"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38</w:t>
      </w:r>
      <w:r w:rsidRPr="0095568F">
        <w:rPr>
          <w:rFonts w:ascii="Times New Roman" w:hAnsi="Times New Roman"/>
          <w:sz w:val="26"/>
          <w:szCs w:val="26"/>
          <w:lang w:val="fr-FR"/>
        </w:rPr>
        <w:t>.</w:t>
      </w:r>
      <w:r w:rsidRPr="00FF2E39">
        <w:rPr>
          <w:rFonts w:ascii="Times New Roman" w:hAnsi="Times New Roman"/>
          <w:b/>
          <w:noProof/>
          <w:sz w:val="26"/>
          <w:szCs w:val="26"/>
        </w:rPr>
        <w:t>Giới thiệu tác phẩm "Nguồn gốc của gia đình, của chế độ tư hữu và của nhà nước" của Ph.Ănggen</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Bằng Tường</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2022</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10028865-7</w:t>
      </w:r>
    </w:p>
    <w:p w14:paraId="4BCF7E7D"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Tác phẩm đã trình bày một cách có hệ thống về xã hội công xã nguyên thủy của loài người, là một sự bổ sung và phát triển lý luận của chủ nghĩa Mác. Tác phẩm đã cụ thể hóa giai đoạn đầu của lịch sử nhân loại mà Mác và Ăngghen đã nghiên cứu trước đó. Qua việc trình bày sâu sắc và có tính thuyết phục về những vấn đề rất cơ bản của xã hội loài người, Ăngghen đã bác bỏ những quan điểm sai lầm của các học giả tư sản về sự tồn tại ngay từ đầu của gia đình phụ hệ của chế độ tư hữu và của chính quyền nhà nước</w:t>
      </w:r>
    </w:p>
    <w:p w14:paraId="72347073"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lastRenderedPageBreak/>
        <w:tab/>
      </w:r>
      <w:r w:rsidRPr="00FF2E39">
        <w:rPr>
          <w:rFonts w:ascii="Times New Roman" w:hAnsi="Times New Roman"/>
          <w:noProof/>
          <w:sz w:val="26"/>
          <w:szCs w:val="26"/>
        </w:rPr>
        <w:t>39</w:t>
      </w:r>
      <w:r w:rsidRPr="0095568F">
        <w:rPr>
          <w:rFonts w:ascii="Times New Roman" w:hAnsi="Times New Roman"/>
          <w:sz w:val="26"/>
          <w:szCs w:val="26"/>
          <w:lang w:val="fr-FR"/>
        </w:rPr>
        <w:t>.</w:t>
      </w:r>
      <w:r w:rsidRPr="00FF2E39">
        <w:rPr>
          <w:rFonts w:ascii="Times New Roman" w:hAnsi="Times New Roman"/>
          <w:b/>
          <w:noProof/>
          <w:sz w:val="26"/>
          <w:szCs w:val="26"/>
        </w:rPr>
        <w:t>Hồ Chí Minh con người của lịch sử và làm nên lịch sử</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Đỗ Hoàng Linh</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10028862-4</w:t>
      </w:r>
    </w:p>
    <w:p w14:paraId="60CAF352"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cuốn sách cập nhật những tài liệu mới nhất đã được xác minh về quãng đời hoạt động cách mạng sôi động của Bác. Qua đó, một lần lần nữa khẳng định những cống hiến lớn lao của Người đối với Đảng, với Tổ quốc và phong trào cách mạng thế giới, đồng thời cũng làm nổi bật hình tượng người anh hùng giải phóng dân tộc Việt Nam, chiến sĩ cộng sản lỗi lạc</w:t>
      </w:r>
    </w:p>
    <w:p w14:paraId="64E58141"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40</w:t>
      </w:r>
      <w:r w:rsidRPr="0095568F">
        <w:rPr>
          <w:rFonts w:ascii="Times New Roman" w:hAnsi="Times New Roman"/>
          <w:sz w:val="26"/>
          <w:szCs w:val="26"/>
          <w:lang w:val="fr-FR"/>
        </w:rPr>
        <w:t>.</w:t>
      </w:r>
      <w:r w:rsidRPr="00FF2E39">
        <w:rPr>
          <w:rFonts w:ascii="Times New Roman" w:hAnsi="Times New Roman"/>
          <w:b/>
          <w:noProof/>
          <w:sz w:val="26"/>
          <w:szCs w:val="26"/>
        </w:rPr>
        <w:t>Xây dựng Đảng về đạo đức theo tư tưởng Hồ Chí Minh</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Trần Thị Hợi</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10028859-61</w:t>
      </w:r>
    </w:p>
    <w:p w14:paraId="539C8D1A"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Các bài viết đều tập trung khẳng định vai trò then chốt của công tác Xây dựng Đảng về đạo đức và tầm quan trọng, cấp bách của việc thấm nhuần và vận dụng hiệu quả tư tưởng Hồ Chí Minh về đạo đức cách mạng; đưa ra những phương hướng, giải pháp nhằm đẩy mạnh xây dựng, chỉnh đốn Đảng về đạo đức, góp phần nâng cao năng lực lãnh đạo, cầm quyền và sức chiến đấu của Đảng</w:t>
      </w:r>
    </w:p>
    <w:p w14:paraId="37DE0D44"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41</w:t>
      </w:r>
      <w:r w:rsidRPr="0095568F">
        <w:rPr>
          <w:rFonts w:ascii="Times New Roman" w:hAnsi="Times New Roman"/>
          <w:sz w:val="26"/>
          <w:szCs w:val="26"/>
          <w:lang w:val="fr-FR"/>
        </w:rPr>
        <w:t>.</w:t>
      </w:r>
      <w:r w:rsidRPr="00FF2E39">
        <w:rPr>
          <w:rFonts w:ascii="Times New Roman" w:hAnsi="Times New Roman"/>
          <w:b/>
          <w:noProof/>
          <w:sz w:val="26"/>
          <w:szCs w:val="26"/>
        </w:rPr>
        <w:t>Chuyển đổi số kinh nghiệm quốc tế và lộ trình cho Việt Nam :  Sách chuyên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Bùi QuangTuấn; Hà Huy Ngọc</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10028817-9</w:t>
      </w:r>
    </w:p>
    <w:p w14:paraId="5CAFB5FB" w14:textId="77777777" w:rsidR="00E576E4" w:rsidRPr="00FF2E39" w:rsidRDefault="00E576E4" w:rsidP="008277F9">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chuyên khảo Chuyển đổi số - Kinh nghiệm quốc tế và lộ trình cho Việt Nam do PGS.TS. Bùi Quang Tuấn - TS. Hà Huy Ngọc đồng chủ biên cung cấp cho bạn đọc tổng quan các vấn đề chuyển đổi số, kinh nghiệm quốc tế về chuyển đổi số, thực trạng chuyển đổi số tại Việt Nam qua các trụ cột (chính phủ số, kinh tế số và xã hội số); từ đó đưa ra lộ trình chuyển đổi số cho Việt Nam trong thời đại số.</w:t>
      </w:r>
    </w:p>
    <w:p w14:paraId="5BE53493" w14:textId="77777777" w:rsidR="00E576E4" w:rsidRPr="00FF2E39" w:rsidRDefault="00E576E4" w:rsidP="008277F9">
      <w:pPr>
        <w:ind w:firstLine="567"/>
        <w:jc w:val="both"/>
        <w:rPr>
          <w:rFonts w:ascii="Times New Roman" w:hAnsi="Times New Roman"/>
          <w:noProof/>
          <w:sz w:val="26"/>
          <w:szCs w:val="26"/>
        </w:rPr>
      </w:pPr>
    </w:p>
    <w:p w14:paraId="031ED5CE"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Cuốn sách gồm bảy chương:</w:t>
      </w:r>
    </w:p>
    <w:p w14:paraId="50FCF09D" w14:textId="77777777" w:rsidR="00E576E4" w:rsidRPr="00FF2E39" w:rsidRDefault="00E576E4" w:rsidP="008277F9">
      <w:pPr>
        <w:ind w:firstLine="567"/>
        <w:jc w:val="both"/>
        <w:rPr>
          <w:rFonts w:ascii="Times New Roman" w:hAnsi="Times New Roman"/>
          <w:noProof/>
          <w:sz w:val="26"/>
          <w:szCs w:val="26"/>
        </w:rPr>
      </w:pPr>
    </w:p>
    <w:p w14:paraId="12A79A65"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Chương I: Hệ thống cơ sở lý luận về chuyển đổi số</w:t>
      </w:r>
    </w:p>
    <w:p w14:paraId="42DAD9A0" w14:textId="77777777" w:rsidR="00E576E4" w:rsidRPr="00FF2E39" w:rsidRDefault="00E576E4" w:rsidP="008277F9">
      <w:pPr>
        <w:ind w:firstLine="567"/>
        <w:jc w:val="both"/>
        <w:rPr>
          <w:rFonts w:ascii="Times New Roman" w:hAnsi="Times New Roman"/>
          <w:noProof/>
          <w:sz w:val="26"/>
          <w:szCs w:val="26"/>
        </w:rPr>
      </w:pPr>
    </w:p>
    <w:p w14:paraId="60DBAD29"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Chương II: Kinh nghiệm quốc tế về chuyển đổi số</w:t>
      </w:r>
    </w:p>
    <w:p w14:paraId="668ED628" w14:textId="77777777" w:rsidR="00E576E4" w:rsidRPr="00FF2E39" w:rsidRDefault="00E576E4" w:rsidP="008277F9">
      <w:pPr>
        <w:ind w:firstLine="567"/>
        <w:jc w:val="both"/>
        <w:rPr>
          <w:rFonts w:ascii="Times New Roman" w:hAnsi="Times New Roman"/>
          <w:noProof/>
          <w:sz w:val="26"/>
          <w:szCs w:val="26"/>
        </w:rPr>
      </w:pPr>
    </w:p>
    <w:p w14:paraId="10BABBB0"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Chương III: Phát triển chính phủ điện tử hướng tới chính phủ số ở Việt Nam</w:t>
      </w:r>
    </w:p>
    <w:p w14:paraId="66BF0BC7" w14:textId="77777777" w:rsidR="00E576E4" w:rsidRPr="00FF2E39" w:rsidRDefault="00E576E4" w:rsidP="008277F9">
      <w:pPr>
        <w:ind w:firstLine="567"/>
        <w:jc w:val="both"/>
        <w:rPr>
          <w:rFonts w:ascii="Times New Roman" w:hAnsi="Times New Roman"/>
          <w:noProof/>
          <w:sz w:val="26"/>
          <w:szCs w:val="26"/>
        </w:rPr>
      </w:pPr>
    </w:p>
    <w:p w14:paraId="4A33BE03"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Chương IV: Phát triển kinh tế số ở Việt Nam</w:t>
      </w:r>
    </w:p>
    <w:p w14:paraId="3E0D686F" w14:textId="77777777" w:rsidR="00E576E4" w:rsidRPr="00FF2E39" w:rsidRDefault="00E576E4" w:rsidP="008277F9">
      <w:pPr>
        <w:ind w:firstLine="567"/>
        <w:jc w:val="both"/>
        <w:rPr>
          <w:rFonts w:ascii="Times New Roman" w:hAnsi="Times New Roman"/>
          <w:noProof/>
          <w:sz w:val="26"/>
          <w:szCs w:val="26"/>
        </w:rPr>
      </w:pPr>
    </w:p>
    <w:p w14:paraId="236C4105"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Chương V: Quá trình chuyển đổi sang xã hội số ở Việt Nam</w:t>
      </w:r>
    </w:p>
    <w:p w14:paraId="0B07165D" w14:textId="77777777" w:rsidR="00E576E4" w:rsidRPr="00FF2E39" w:rsidRDefault="00E576E4" w:rsidP="008277F9">
      <w:pPr>
        <w:ind w:firstLine="567"/>
        <w:jc w:val="both"/>
        <w:rPr>
          <w:rFonts w:ascii="Times New Roman" w:hAnsi="Times New Roman"/>
          <w:noProof/>
          <w:sz w:val="26"/>
          <w:szCs w:val="26"/>
        </w:rPr>
      </w:pPr>
    </w:p>
    <w:p w14:paraId="29F1B472"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Chương VI: Quá trình chuyển đổi số trong khu vực doanh nghiệp ở Việt Nam</w:t>
      </w:r>
    </w:p>
    <w:p w14:paraId="38A437E8" w14:textId="77777777" w:rsidR="00E576E4" w:rsidRPr="00FF2E39" w:rsidRDefault="00E576E4" w:rsidP="008277F9">
      <w:pPr>
        <w:ind w:firstLine="567"/>
        <w:jc w:val="both"/>
        <w:rPr>
          <w:rFonts w:ascii="Times New Roman" w:hAnsi="Times New Roman"/>
          <w:noProof/>
          <w:sz w:val="26"/>
          <w:szCs w:val="26"/>
        </w:rPr>
      </w:pPr>
    </w:p>
    <w:p w14:paraId="0F01857E" w14:textId="77777777" w:rsidR="00E576E4" w:rsidRDefault="00E576E4" w:rsidP="00EA3F76">
      <w:pPr>
        <w:ind w:firstLine="567"/>
        <w:jc w:val="both"/>
        <w:rPr>
          <w:rFonts w:ascii="Times New Roman" w:hAnsi="Times New Roman"/>
          <w:sz w:val="26"/>
          <w:szCs w:val="26"/>
        </w:rPr>
      </w:pPr>
      <w:r w:rsidRPr="00FF2E39">
        <w:rPr>
          <w:rFonts w:ascii="Times New Roman" w:hAnsi="Times New Roman"/>
          <w:noProof/>
          <w:sz w:val="26"/>
          <w:szCs w:val="26"/>
        </w:rPr>
        <w:t>Chương VII: Khuyến nghị chính sách để thúc đẩy chuyển đổi số ở Việt Nam</w:t>
      </w:r>
    </w:p>
    <w:p w14:paraId="486AEDD1"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42</w:t>
      </w:r>
      <w:r w:rsidRPr="0095568F">
        <w:rPr>
          <w:rFonts w:ascii="Times New Roman" w:hAnsi="Times New Roman"/>
          <w:sz w:val="26"/>
          <w:szCs w:val="26"/>
          <w:lang w:val="fr-FR"/>
        </w:rPr>
        <w:t>.</w:t>
      </w:r>
      <w:r w:rsidRPr="00FF2E39">
        <w:rPr>
          <w:rFonts w:ascii="Times New Roman" w:hAnsi="Times New Roman"/>
          <w:b/>
          <w:noProof/>
          <w:sz w:val="26"/>
          <w:szCs w:val="26"/>
        </w:rPr>
        <w:t>Những nhận thức cơ bản về tư tưởng Hồ Chí Minh</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Phạm Văn Đồng</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10028856-8</w:t>
      </w:r>
    </w:p>
    <w:p w14:paraId="493249DC"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trình bày những nhận thức của cố Thủ tướng Phạm Văn Đồng - người học trò xuất sắc của Chủ tịch Hồ Chí Minh về quá trình hình thành và nội dung cơ bản của tư tưởng Hồ Chi Minh đồng thời khái quát cuộc đời hoạt động cách mạng của Người. Việc vận dụng sáng tạo tư tưởng Hồ Chí Minh, những luận điểm giàu giá trị lý luận và thực tiễn của Người về con người, nhân dân và dân tộc có ý nghĩa vô cùng quan trọng trong sự nghiệp công nghiệp hóa, hiện đại hóa đất nước hiện nay</w:t>
      </w:r>
    </w:p>
    <w:p w14:paraId="29485C15"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43</w:t>
      </w:r>
      <w:r w:rsidRPr="0095568F">
        <w:rPr>
          <w:rFonts w:ascii="Times New Roman" w:hAnsi="Times New Roman"/>
          <w:sz w:val="26"/>
          <w:szCs w:val="26"/>
          <w:lang w:val="fr-FR"/>
        </w:rPr>
        <w:t>.</w:t>
      </w:r>
      <w:r w:rsidRPr="00FF2E39">
        <w:rPr>
          <w:rFonts w:ascii="Times New Roman" w:hAnsi="Times New Roman"/>
          <w:b/>
          <w:noProof/>
          <w:sz w:val="26"/>
          <w:szCs w:val="26"/>
        </w:rPr>
        <w:t>Tài liệu nghiên cứu các văn kiện hội nghị lần thứ sáu ban chấp hành trung ương Đảng khóa XIII :  Dùng cho cán bộ chủ chốt và báo cáo viên</w:t>
      </w:r>
      <w:r>
        <w:rPr>
          <w:rFonts w:ascii="Times New Roman" w:hAnsi="Times New Roman"/>
          <w:b/>
          <w:sz w:val="26"/>
          <w:szCs w:val="26"/>
          <w:lang w:val="en-US"/>
        </w:rPr>
        <w:t>/</w:t>
      </w:r>
      <w:r w:rsidRPr="00530A49">
        <w:rPr>
          <w:rFonts w:ascii="Times New Roman" w:hAnsi="Times New Roman"/>
          <w:sz w:val="26"/>
          <w:szCs w:val="26"/>
        </w:rPr>
        <w: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2022</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10028853-5</w:t>
      </w:r>
    </w:p>
    <w:p w14:paraId="58015F54" w14:textId="77777777" w:rsidR="00E576E4" w:rsidRPr="00FF2E39" w:rsidRDefault="00E576E4" w:rsidP="008277F9">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Trên cơ sở nội dung các nghị quyết, kết luận và các đề án liên quan, cuốn tài liệu tập trung phân tích theo bốn chuyên đề:</w:t>
      </w:r>
    </w:p>
    <w:p w14:paraId="47B30137"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 Chuyên đề 1: Tiếp tục xây dựng và hoàn thiện Nhà nước pháp quyền xã hội chủ nghĩa Việt Nam trong giai đoạn mới: Tập trung làm rõ những vấn đề lý luận cơ bản về nhà nước pháp quyền và Nhà nước pháp quyền xã hội chủ nghĩa Việt Nam; phân tích thực trạng xây dựng, hoàn thiện Nhà nước pháp quyền xã hội chủ nghĩa Việt Nam; đề ra quan điểm, mục tiêu, nhiệm vụ trọng tâm, giải pháp xây dựng, hoàn thiện Nhà nước pháp quyền xã hội chủ nghĩa Việt Nam trong giai đoạn mới.</w:t>
      </w:r>
    </w:p>
    <w:p w14:paraId="394283CE" w14:textId="77777777" w:rsidR="00E576E4" w:rsidRPr="00FF2E39" w:rsidRDefault="00E576E4" w:rsidP="008277F9">
      <w:pPr>
        <w:ind w:firstLine="567"/>
        <w:jc w:val="both"/>
        <w:rPr>
          <w:rFonts w:ascii="Times New Roman" w:hAnsi="Times New Roman"/>
          <w:noProof/>
          <w:sz w:val="26"/>
          <w:szCs w:val="26"/>
        </w:rPr>
      </w:pPr>
    </w:p>
    <w:p w14:paraId="47C75418"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 xml:space="preserve">- Chuyên đề 2: Tiếp tục đổi mới phương thức lãnh đạo, cầm quyền của Đảng đối với hệ thống chính trị trong giai đoạn mới: Đánh giá kết quả thực hiện Nghị quyết số </w:t>
      </w:r>
      <w:r w:rsidRPr="00FF2E39">
        <w:rPr>
          <w:rFonts w:ascii="Times New Roman" w:hAnsi="Times New Roman"/>
          <w:noProof/>
          <w:sz w:val="26"/>
          <w:szCs w:val="26"/>
        </w:rPr>
        <w:lastRenderedPageBreak/>
        <w:t>15-NQ/TW ngày 30/7/2007 về tiếp tục đổi mới phương thức lãnh đạo của Đảng đối với hoạt động của hệ thống chính trị; làm rõ quan điểm, mục tiêu, nhiẹm vụ, giải pháp, tiếp tục đổi mới phương thức lãnh đạo, cầm quyền của Đảng đối với hệ thống chính trị trong giai đoạn mới.</w:t>
      </w:r>
    </w:p>
    <w:p w14:paraId="44F209E4" w14:textId="77777777" w:rsidR="00E576E4" w:rsidRPr="00FF2E39" w:rsidRDefault="00E576E4" w:rsidP="008277F9">
      <w:pPr>
        <w:ind w:firstLine="567"/>
        <w:jc w:val="both"/>
        <w:rPr>
          <w:rFonts w:ascii="Times New Roman" w:hAnsi="Times New Roman"/>
          <w:noProof/>
          <w:sz w:val="26"/>
          <w:szCs w:val="26"/>
        </w:rPr>
      </w:pPr>
    </w:p>
    <w:p w14:paraId="14723C42"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 Chuyên đề 3:Tiếp tục đẩy mạnh công nghiệp hóa, hiện đại hóa đất nước đến năm 2030, tầm nhìn đến năm 2045: Phân tích cơ sở lý luận và thực tiễn và chủ trương, đường lối của Đảng và chính sách, pháp luật của Nhà nước về công nghiệp hóa, hiện đại hóa. Đánh giá kết quả thực hiện công nghiệp hóa, hiện đại hóa của Việt Nam giai đoạn 2011 – 2020, từ đó đề ra mục tiêu, nhiệm vụ, giải pháp tiếp tục đẩy mạnh công nghiệp hóa, hiện đại hóa đất nước đến năm 2030, tầm nhìn đến năm 2045.</w:t>
      </w:r>
    </w:p>
    <w:p w14:paraId="7D7E6DF0" w14:textId="77777777" w:rsidR="00E576E4" w:rsidRPr="00FF2E39" w:rsidRDefault="00E576E4" w:rsidP="008277F9">
      <w:pPr>
        <w:ind w:firstLine="567"/>
        <w:jc w:val="both"/>
        <w:rPr>
          <w:rFonts w:ascii="Times New Roman" w:hAnsi="Times New Roman"/>
          <w:noProof/>
          <w:sz w:val="26"/>
          <w:szCs w:val="26"/>
        </w:rPr>
      </w:pPr>
    </w:p>
    <w:p w14:paraId="764C98B4" w14:textId="77777777" w:rsidR="00E576E4" w:rsidRDefault="00E576E4" w:rsidP="00EA3F76">
      <w:pPr>
        <w:ind w:firstLine="567"/>
        <w:jc w:val="both"/>
        <w:rPr>
          <w:rFonts w:ascii="Times New Roman" w:hAnsi="Times New Roman"/>
          <w:sz w:val="26"/>
          <w:szCs w:val="26"/>
        </w:rPr>
      </w:pPr>
      <w:r w:rsidRPr="00FF2E39">
        <w:rPr>
          <w:rFonts w:ascii="Times New Roman" w:hAnsi="Times New Roman"/>
          <w:noProof/>
          <w:sz w:val="26"/>
          <w:szCs w:val="26"/>
        </w:rPr>
        <w:t>- Chương 4: Định hướng quy hoạch tổng thể quốc gia thời kỳ 2021 – 2030, tầm nhìn đến năm 2050: Nêu bật sự cần thiết phải định hướng quy hoạch tổng thể quốc gia thời kỳ 2021 – 2030, tầm nhìn đến năm 2050. Đánh giá thực trạng phát triển và tổ chức không gian phát triển đất nước giai đoạn 2011 – 2020, từ đó đề ra những định hướng chủ yếu của quy hoạch tổng thể quốc gia thời kỳ 2021 – 2030, tầm nhìn đến năm 2050</w:t>
      </w:r>
    </w:p>
    <w:p w14:paraId="738B2FCB"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44</w:t>
      </w:r>
      <w:r w:rsidRPr="0095568F">
        <w:rPr>
          <w:rFonts w:ascii="Times New Roman" w:hAnsi="Times New Roman"/>
          <w:sz w:val="26"/>
          <w:szCs w:val="26"/>
          <w:lang w:val="fr-FR"/>
        </w:rPr>
        <w:t>.</w:t>
      </w:r>
      <w:r w:rsidRPr="00FF2E39">
        <w:rPr>
          <w:rFonts w:ascii="Times New Roman" w:hAnsi="Times New Roman"/>
          <w:b/>
          <w:noProof/>
          <w:sz w:val="26"/>
          <w:szCs w:val="26"/>
        </w:rPr>
        <w:t>Hoàn thiện thể chế kinh tế thị trường định hướng xã hội chủ nghĩa dưới tác động của cách mạng công nghiệp 4.0: Những vấn đề pháp lý cơ bản :  Sách chuyên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Phan Chí Hiếu; Nguyễn Văn Cương</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10028811-3</w:t>
      </w:r>
    </w:p>
    <w:p w14:paraId="3DB56912"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 xml:space="preserve">Hiện nay, cuộc Cách mạng công nghiệp 4.0 với những công nghệ lõi như trí tuệ nhân tạo (AI), chuỗi khối (Blockchain), kết nối vạn vật (loT), điện toán đám mây, dữ liệu lớn (Big data)... đang ảnh hưởng ngày càng sâu rộng tới mọi mặt của đời sống kinh tế - xã hội của các quốc gia. Việc ứng dụng các công nghệ mới của cuộc Cách mạng công nghiệp 4.0 không chỉ làm thay đổi lối sống, sinh hoạt của mỗi người dân, cách thức đầu tư, kinh doanh của các doanh nghiệp công nghệ mà cả cách thức quản trị quốc gia của nhà nước. Đối với pháp luật, cách mạng công nghiệp 4.0 làm thay đổi sâu sắc tư duy, cách thức xây dựng, hoàn thiện pháp luật và nội dung của nhiều lĩnh vực pháp luật. Sự xuất hiện của kinh tế chia sẻ; việc tạo lập, quản lý, chia sẻ các cơ sở dữ liệu thông tin; việc xuất hiện các loại tài sản mã hóa, các phương tiện thanh toán mới; việc xuất hiện các dạng tranh chấp, vi phạm pháp luật và tội phạm mới trên môi trường số làm phát sinh nhu cầu điều chỉnh pháp luật mới mà hệ thống pháp luật truyền thống chưa dự liệu hết. Việc ứng dụng các thành tựu công nghệ mới của cách mạng công nghiệp 4.0 cũng đòi hỏi việc xây dựng, thực thi và phản ứng </w:t>
      </w:r>
      <w:r w:rsidRPr="00FF2E39">
        <w:rPr>
          <w:rFonts w:ascii="Times New Roman" w:hAnsi="Times New Roman"/>
          <w:noProof/>
          <w:sz w:val="26"/>
          <w:szCs w:val="26"/>
        </w:rPr>
        <w:lastRenderedPageBreak/>
        <w:t>chính sách nhanh chóng, kịp thời hơn...Để giúp bạn đọc có thêm tài liệu nghiên cứu một số vấn đề lý luận và thực tiễn về những chế định pháp lý cơ bản trong thể chế kinh tế thị trường định hướng xã hội chủ nghĩa, Nhà xuất bản Tư pháp xuất bản cuốn chuyên khảo: "Hoàn thiện thể chế kinh tế thị trường định hướng xã hội chủ nghĩa dưới tác động của cách mạng công nghiệp 4.0 :  Những vấn đề pháp lý cơ bản"'</w:t>
      </w:r>
    </w:p>
    <w:p w14:paraId="738CA7C9"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45</w:t>
      </w:r>
      <w:r w:rsidRPr="0095568F">
        <w:rPr>
          <w:rFonts w:ascii="Times New Roman" w:hAnsi="Times New Roman"/>
          <w:sz w:val="26"/>
          <w:szCs w:val="26"/>
          <w:lang w:val="fr-FR"/>
        </w:rPr>
        <w:t>.</w:t>
      </w:r>
      <w:r w:rsidRPr="00FF2E39">
        <w:rPr>
          <w:rFonts w:ascii="Times New Roman" w:hAnsi="Times New Roman"/>
          <w:b/>
          <w:noProof/>
          <w:sz w:val="26"/>
          <w:szCs w:val="26"/>
        </w:rPr>
        <w:t>Lịch sử các học thuyết chính trị</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Đăng Dung; Lê Thị Thanh Lai</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Đại học quốc gia Hà Nội</w:t>
      </w:r>
      <w:r>
        <w:rPr>
          <w:rFonts w:ascii="Times New Roman" w:hAnsi="Times New Roman"/>
          <w:i/>
          <w:sz w:val="26"/>
          <w:szCs w:val="26"/>
          <w:lang w:val="en-US"/>
        </w:rPr>
        <w:t>,</w:t>
      </w:r>
      <w:r w:rsidRPr="00FF2E39">
        <w:rPr>
          <w:rFonts w:ascii="Times New Roman" w:hAnsi="Times New Roman"/>
          <w:i/>
          <w:noProof/>
          <w:sz w:val="26"/>
          <w:szCs w:val="26"/>
        </w:rPr>
        <w:t>2021</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10028829-31</w:t>
      </w:r>
    </w:p>
    <w:p w14:paraId="760DB876"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này tạm phân kỳ lịch sử các học thuyết chính trị theo bốn giai đoạn chủ yếu: giai đoạn cổ đại, giai đoạn trung đại, giai đoạn cận đại, giai đoạn hiện đại và những học thuyết chính trị cơ bản được trình bày theo khu vực phương Đông và phương Tây</w:t>
      </w:r>
    </w:p>
    <w:p w14:paraId="076A7D2F"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46</w:t>
      </w:r>
      <w:r w:rsidRPr="0095568F">
        <w:rPr>
          <w:rFonts w:ascii="Times New Roman" w:hAnsi="Times New Roman"/>
          <w:sz w:val="26"/>
          <w:szCs w:val="26"/>
          <w:lang w:val="fr-FR"/>
        </w:rPr>
        <w:t>.</w:t>
      </w:r>
      <w:r w:rsidRPr="00FF2E39">
        <w:rPr>
          <w:rFonts w:ascii="Times New Roman" w:hAnsi="Times New Roman"/>
          <w:b/>
          <w:noProof/>
          <w:sz w:val="26"/>
          <w:szCs w:val="26"/>
        </w:rPr>
        <w:t>Tranh chấp biển đông pháp lý và thực tiễn</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Trần Công Trục</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2022</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10028826-8</w:t>
      </w:r>
    </w:p>
    <w:p w14:paraId="1B51205C"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là tài liệu hữu ích truyền tải thông tin pháp lý về tranh chấp trên Biển Đông, giúp bạn đọc có nhận thức đúng đắn, sâu sắc về vấn đề Biển Đông và những tranh chấp trong Biển Đông, từ đó góp phần bảo vệ vững chắc chủ quyền, quyền chủ quyền và quyền tài phán quốc gia, thực hiện thành công chính sách, pháp luật của Việt Nam đối với vấn đề Biển Đông. Cuốn sách còn là một đóng góp khoa học vào hệ thống nghiên cứu pháp luật quốc tế, sử dụng khoa học pháp lý vào lý giải các vấn đề trên thực tiễn và đưa ra các giải pháp pháp lý cho các vấn đề đang đặt ra</w:t>
      </w:r>
    </w:p>
    <w:p w14:paraId="12532A50"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47</w:t>
      </w:r>
      <w:r w:rsidRPr="0095568F">
        <w:rPr>
          <w:rFonts w:ascii="Times New Roman" w:hAnsi="Times New Roman"/>
          <w:sz w:val="26"/>
          <w:szCs w:val="26"/>
          <w:lang w:val="fr-FR"/>
        </w:rPr>
        <w:t>.</w:t>
      </w:r>
      <w:r w:rsidRPr="00FF2E39">
        <w:rPr>
          <w:rFonts w:ascii="Times New Roman" w:hAnsi="Times New Roman"/>
          <w:b/>
          <w:noProof/>
          <w:sz w:val="26"/>
          <w:szCs w:val="26"/>
        </w:rPr>
        <w:t>Thể chế kinh tế thị trường Việt Nam, liên bang Nga, một số nước Đông âu và Trung Quốc :  Sách chuyên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Quang Thuấn</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2022</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10028823-5</w:t>
      </w:r>
    </w:p>
    <w:p w14:paraId="1B8AFE14"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cuốn sách tập trung nghiên cứu, so sánh thể chế kinh tế thị trường của Việt Nam với Liên bang Nga, một số nước Đông Âu và Trung Quốc để hiểu được nguyên nhân thành công và thất bại của các nước trên con đường hoàn thiện thể chế kinh tế thị trường; so sánh thể chế kinh tế thị trường của Việt Nam với Liên bang Nga, một số nước Đông Âu và Trung Quốc; từ đó rút ra những nét đặc thù , những bài học kinh nghiệm hữu ích cũng như các điều kiện cần và đủ để hoàn thiện thể chế kinh tế thị trường hiện đại trong bối cảnh phát triển mới; trên cơ sở đó, đề xuất một số giải pháp cho quá trình hoàn thiện thể chế kinh tế thị trường của Việt Nam trong thời gian tới</w:t>
      </w:r>
    </w:p>
    <w:p w14:paraId="3E4215E4"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48</w:t>
      </w:r>
      <w:r w:rsidRPr="0095568F">
        <w:rPr>
          <w:rFonts w:ascii="Times New Roman" w:hAnsi="Times New Roman"/>
          <w:sz w:val="26"/>
          <w:szCs w:val="26"/>
          <w:lang w:val="fr-FR"/>
        </w:rPr>
        <w:t>.</w:t>
      </w:r>
      <w:r w:rsidRPr="00FF2E39">
        <w:rPr>
          <w:rFonts w:ascii="Times New Roman" w:hAnsi="Times New Roman"/>
          <w:b/>
          <w:noProof/>
          <w:sz w:val="26"/>
          <w:szCs w:val="26"/>
        </w:rPr>
        <w:t>Công ước quốc tế về các quyền dân sự và chính trị năm 1966 và việc thực thi các khuyến nghị của ủy ban nhân quyền tại Việt Nam</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Thị Hồng Yến</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10028820-2</w:t>
      </w:r>
    </w:p>
    <w:p w14:paraId="084E9064"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lastRenderedPageBreak/>
        <w:t xml:space="preserve">Tóm tắt: </w:t>
      </w:r>
      <w:r w:rsidRPr="00FF2E39">
        <w:rPr>
          <w:rFonts w:ascii="Times New Roman" w:hAnsi="Times New Roman"/>
          <w:noProof/>
          <w:sz w:val="26"/>
          <w:szCs w:val="26"/>
        </w:rPr>
        <w:t>Nội dung cuốn sách cung cấp những kiến thức chuyên sâu về mặt lý luận, pháp lý và thực tiễn trong quá trình thực thi các khuyến nghị của Ủy ban Nhân quyền, từ đó đưa ra các giải pháp hoàn thiện pháp luật nhằm đáp ứng yêu cầu thực thi các khuyến nghị đó tại Việt Nam</w:t>
      </w:r>
    </w:p>
    <w:p w14:paraId="49060785"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49</w:t>
      </w:r>
      <w:r w:rsidRPr="0095568F">
        <w:rPr>
          <w:rFonts w:ascii="Times New Roman" w:hAnsi="Times New Roman"/>
          <w:sz w:val="26"/>
          <w:szCs w:val="26"/>
          <w:lang w:val="fr-FR"/>
        </w:rPr>
        <w:t>.</w:t>
      </w:r>
      <w:r w:rsidRPr="00FF2E39">
        <w:rPr>
          <w:rFonts w:ascii="Times New Roman" w:hAnsi="Times New Roman"/>
          <w:b/>
          <w:noProof/>
          <w:sz w:val="26"/>
          <w:szCs w:val="26"/>
        </w:rPr>
        <w:t>Quyền nhân thân và bảo vệ quyền nhân thân theo pháp luật Việt Nam</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Văn Hợi</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10028782-4</w:t>
      </w:r>
    </w:p>
    <w:p w14:paraId="075B6631" w14:textId="77777777" w:rsidR="00E576E4" w:rsidRPr="00FF2E39" w:rsidRDefault="00E576E4" w:rsidP="008277F9">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Quyền nhân thân là một trong những nội dung có vị trí quan trọng trong Bộ luật Dân sự của các quốc gia trên thế giới, trong đó có Việt Nam. Tiếp cận từ quy định về phạm vi điều chỉnh của Bộ luật Dân sự năm 2015 có thể nhận thấy, cùng với quyền tài sản, quyền nhân thân là một trong hai yếu tố của quyền dân sự - một bộ phận quan trọng của quyền con người. Chính vì vậy, bảo đảm thực hiện và bảo vệ các quyền nhân thân nói riêng, quyền dân sự nói chung sẽ góp phần quan trọng vào việc ghi nhận và bảo đảm quyền con người</w:t>
      </w:r>
    </w:p>
    <w:p w14:paraId="586C165A"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Tập 1 của cuốn sách gồm 03 chương:</w:t>
      </w:r>
    </w:p>
    <w:p w14:paraId="45A26F82"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Chương 1 - Tổng quan về quyền nhân thân</w:t>
      </w:r>
    </w:p>
    <w:p w14:paraId="039CAEE3"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Chương 2 - Quyền nhân thân liên quan đến cá biệt hóa cá nhân</w:t>
      </w:r>
    </w:p>
    <w:p w14:paraId="2CEDFA15" w14:textId="77777777" w:rsidR="00E576E4" w:rsidRDefault="00E576E4" w:rsidP="00EA3F76">
      <w:pPr>
        <w:ind w:firstLine="567"/>
        <w:jc w:val="both"/>
        <w:rPr>
          <w:rFonts w:ascii="Times New Roman" w:hAnsi="Times New Roman"/>
          <w:sz w:val="26"/>
          <w:szCs w:val="26"/>
        </w:rPr>
      </w:pPr>
      <w:r w:rsidRPr="00FF2E39">
        <w:rPr>
          <w:rFonts w:ascii="Times New Roman" w:hAnsi="Times New Roman"/>
          <w:noProof/>
          <w:sz w:val="26"/>
          <w:szCs w:val="26"/>
        </w:rPr>
        <w:t>Chương 3 - Quyền nhân thân liên quan đến thân thể của cá nhân</w:t>
      </w:r>
    </w:p>
    <w:p w14:paraId="409FB346"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50</w:t>
      </w:r>
      <w:r w:rsidRPr="0095568F">
        <w:rPr>
          <w:rFonts w:ascii="Times New Roman" w:hAnsi="Times New Roman"/>
          <w:sz w:val="26"/>
          <w:szCs w:val="26"/>
          <w:lang w:val="fr-FR"/>
        </w:rPr>
        <w:t>.</w:t>
      </w:r>
      <w:r w:rsidRPr="00FF2E39">
        <w:rPr>
          <w:rFonts w:ascii="Times New Roman" w:hAnsi="Times New Roman"/>
          <w:b/>
          <w:noProof/>
          <w:sz w:val="26"/>
          <w:szCs w:val="26"/>
        </w:rPr>
        <w:t>Quyền nhân thân và bảo vệ quyền nhân thân theo pháp luật Việt nam</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Văn Hợi</w:t>
      </w:r>
      <w:r w:rsidRPr="0095568F">
        <w:rPr>
          <w:rFonts w:ascii="Times New Roman" w:hAnsi="Times New Roman"/>
          <w:i/>
          <w:sz w:val="26"/>
          <w:szCs w:val="26"/>
        </w:rPr>
        <w:t>..</w:t>
      </w:r>
      <w:r>
        <w:rPr>
          <w:rFonts w:ascii="Times New Roman" w:hAnsi="Times New Roman"/>
          <w:i/>
          <w:sz w:val="26"/>
          <w:szCs w:val="26"/>
          <w:lang w:val="en-US"/>
        </w:rPr>
        <w:t>Nxb:,</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10028785-7</w:t>
      </w:r>
    </w:p>
    <w:p w14:paraId="49AD4E62" w14:textId="77777777" w:rsidR="00E576E4" w:rsidRPr="00FF2E39" w:rsidRDefault="00E576E4" w:rsidP="008277F9">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cuốn sách cung cấp cho bạn đọc góc nhìn tương đối toàn diện từ lý luận, thực trạng pháp luật, thực tiễn thực hiện cũng như quan điểm hoàn thiện pháp luật về bảo vệ quyền nhân thân.</w:t>
      </w:r>
    </w:p>
    <w:p w14:paraId="18A4EA28"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Tập 2 của cuốn sách gồm 03 chương:</w:t>
      </w:r>
    </w:p>
    <w:p w14:paraId="09B7D13C"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Chương 4 - Quyền nhân thân liên quan đến các giá trị tinh thần của con người</w:t>
      </w:r>
    </w:p>
    <w:p w14:paraId="6BE28FF5" w14:textId="77777777" w:rsidR="00E576E4" w:rsidRPr="00FF2E39" w:rsidRDefault="00E576E4" w:rsidP="008277F9">
      <w:pPr>
        <w:ind w:firstLine="567"/>
        <w:jc w:val="both"/>
        <w:rPr>
          <w:rFonts w:ascii="Times New Roman" w:hAnsi="Times New Roman"/>
          <w:noProof/>
          <w:sz w:val="26"/>
          <w:szCs w:val="26"/>
        </w:rPr>
      </w:pPr>
    </w:p>
    <w:p w14:paraId="6DB9ADCD"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Chương 5 - Quyền nhân thân trong hôn nhân và gia đình</w:t>
      </w:r>
    </w:p>
    <w:p w14:paraId="074D7ECC" w14:textId="77777777" w:rsidR="00E576E4" w:rsidRPr="00FF2E39" w:rsidRDefault="00E576E4" w:rsidP="008277F9">
      <w:pPr>
        <w:ind w:firstLine="567"/>
        <w:jc w:val="both"/>
        <w:rPr>
          <w:rFonts w:ascii="Times New Roman" w:hAnsi="Times New Roman"/>
          <w:noProof/>
          <w:sz w:val="26"/>
          <w:szCs w:val="26"/>
        </w:rPr>
      </w:pPr>
    </w:p>
    <w:p w14:paraId="43060C2F" w14:textId="77777777" w:rsidR="00E576E4" w:rsidRDefault="00E576E4" w:rsidP="00EA3F76">
      <w:pPr>
        <w:ind w:firstLine="567"/>
        <w:jc w:val="both"/>
        <w:rPr>
          <w:rFonts w:ascii="Times New Roman" w:hAnsi="Times New Roman"/>
          <w:sz w:val="26"/>
          <w:szCs w:val="26"/>
        </w:rPr>
      </w:pPr>
      <w:r w:rsidRPr="00FF2E39">
        <w:rPr>
          <w:rFonts w:ascii="Times New Roman" w:hAnsi="Times New Roman"/>
          <w:noProof/>
          <w:sz w:val="26"/>
          <w:szCs w:val="26"/>
        </w:rPr>
        <w:t>Chương 6 - Bảo vệ quyền nhân thân</w:t>
      </w:r>
    </w:p>
    <w:p w14:paraId="5A0E4A21"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51</w:t>
      </w:r>
      <w:r w:rsidRPr="0095568F">
        <w:rPr>
          <w:rFonts w:ascii="Times New Roman" w:hAnsi="Times New Roman"/>
          <w:sz w:val="26"/>
          <w:szCs w:val="26"/>
          <w:lang w:val="fr-FR"/>
        </w:rPr>
        <w:t>.</w:t>
      </w:r>
      <w:r w:rsidRPr="00FF2E39">
        <w:rPr>
          <w:rFonts w:ascii="Times New Roman" w:hAnsi="Times New Roman"/>
          <w:b/>
          <w:noProof/>
          <w:sz w:val="26"/>
          <w:szCs w:val="26"/>
        </w:rPr>
        <w:t>Phân tích, đánh giá chính sách công lý thuyết, thực tiễn</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Cao Quốc Hoàng; Nguyễn Thị lan Phương; Thái Thanh Quý</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10028791-3</w:t>
      </w:r>
    </w:p>
    <w:p w14:paraId="713EB2C5"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lastRenderedPageBreak/>
        <w:t xml:space="preserve">Tóm tắt: </w:t>
      </w:r>
      <w:r w:rsidRPr="00FF2E39">
        <w:rPr>
          <w:rFonts w:ascii="Times New Roman" w:hAnsi="Times New Roman"/>
          <w:noProof/>
          <w:sz w:val="26"/>
          <w:szCs w:val="26"/>
        </w:rPr>
        <w:t>Cuốn sách “Phân tích, đánh giá chính sách công lý thuyết, thực tiễn” cung cấp một cách có hệ thống tri thức, kỹ năng, quy trình, nguyên lý cơ bản của chu trình chính sách công</w:t>
      </w:r>
    </w:p>
    <w:p w14:paraId="0D5D2728"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52</w:t>
      </w:r>
      <w:r w:rsidRPr="0095568F">
        <w:rPr>
          <w:rFonts w:ascii="Times New Roman" w:hAnsi="Times New Roman"/>
          <w:sz w:val="26"/>
          <w:szCs w:val="26"/>
          <w:lang w:val="fr-FR"/>
        </w:rPr>
        <w:t>.</w:t>
      </w:r>
      <w:r w:rsidRPr="00FF2E39">
        <w:rPr>
          <w:rFonts w:ascii="Times New Roman" w:hAnsi="Times New Roman"/>
          <w:b/>
          <w:noProof/>
          <w:sz w:val="26"/>
          <w:szCs w:val="26"/>
        </w:rPr>
        <w:t>Bình luận Luật Công chứng năm 2014</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Tuấn Đạo Thanh; Phạm Thu Hằng</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10028788-90</w:t>
      </w:r>
    </w:p>
    <w:p w14:paraId="49B3D91C"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Các tác giả trình bày nhận xét tổng quan, tiếp đó phân tích, bình luận từng điều luật dựa trên kinh nghiệm hành nghề thực tế của bản thân xuất phát từ yêu cầu, đòi hỏi khách quan của cuộc sống và được so sánh với nội dung những văn bản quy phạm pháp luật điều chỉnh một số lĩnh vực có liên quan mật thiết đến hoạt động công chứng, đồng thời đề cập một số quan điểm còn có thể có ý kiến đa chiều để bạn đọc tiếp cận</w:t>
      </w:r>
    </w:p>
    <w:p w14:paraId="139CEE20"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53</w:t>
      </w:r>
      <w:r w:rsidRPr="0095568F">
        <w:rPr>
          <w:rFonts w:ascii="Times New Roman" w:hAnsi="Times New Roman"/>
          <w:sz w:val="26"/>
          <w:szCs w:val="26"/>
          <w:lang w:val="fr-FR"/>
        </w:rPr>
        <w:t>.</w:t>
      </w:r>
      <w:r w:rsidRPr="00FF2E39">
        <w:rPr>
          <w:rFonts w:ascii="Times New Roman" w:hAnsi="Times New Roman"/>
          <w:b/>
          <w:noProof/>
          <w:sz w:val="26"/>
          <w:szCs w:val="26"/>
        </w:rPr>
        <w:t>Cải cách tư pháp trong lĩnh vực tư pháp hình sự</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Đoàn Đức Lương; Nguyễn Ngọc Kiện</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10028776-8</w:t>
      </w:r>
    </w:p>
    <w:p w14:paraId="06680B22"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các bài viết đã nghiên cứu về các vấn đề như: hoàn thiện hệ thống pháp luật hình sự, hệ thống pháp luật tố tụng hình sự, pháp luật thi hành án hình sự; đổi mới thủ tục tư pháp hình sự; xác định và đề xuất mô hình tổ chức, bộ máy, chức năng của một số cơ quan tư pháp hình sự; vấn đề bảo đảm quyền con người trong lĩnh vực tư pháp hình sự</w:t>
      </w:r>
    </w:p>
    <w:p w14:paraId="607FD218"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54</w:t>
      </w:r>
      <w:r w:rsidRPr="0095568F">
        <w:rPr>
          <w:rFonts w:ascii="Times New Roman" w:hAnsi="Times New Roman"/>
          <w:sz w:val="26"/>
          <w:szCs w:val="26"/>
          <w:lang w:val="fr-FR"/>
        </w:rPr>
        <w:t>.</w:t>
      </w:r>
      <w:r w:rsidRPr="00FF2E39">
        <w:rPr>
          <w:rFonts w:ascii="Times New Roman" w:hAnsi="Times New Roman"/>
          <w:b/>
          <w:noProof/>
          <w:sz w:val="26"/>
          <w:szCs w:val="26"/>
        </w:rPr>
        <w:t>Cơ cấu hành chính và tổ chức quản lý địa phương thời Lý - Trần (thế kỷ XI-XIV)</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Phạm Đức Anh</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10028800-2</w:t>
      </w:r>
    </w:p>
    <w:p w14:paraId="22ABCC25"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Cuốn sách là kết quả nghiên cứu công phu về cơ cấu tổ chức hành chính và phương thức quản lý địa phương ở Đại Việt thời Lý -Trần (giai đoạn thế kỷ XI - XIV). Trên cơ sở khai thác và hệ thống hóa các nguồn sử liệu, nhất là thư tịch cổ của Việt Nam và Trung Quốc, văn bia và tư liệu khảo cổ học, cuốn sách được chia thành 5 chương: Chương 1: Thiết chế chính trị và tổ chức chính quyền trung ương thời Lý - Trần Chương 2: Hệ thống hành chính địa phương thời Lý Chương 3: Quản lý địa phương dưới triều Lý Chương 4: Hệ thống hành chính địa phương thời Trần Chương 5: Quản lý địa phương dưới triều Trần</w:t>
      </w:r>
    </w:p>
    <w:p w14:paraId="33C370B9"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55</w:t>
      </w:r>
      <w:r w:rsidRPr="0095568F">
        <w:rPr>
          <w:rFonts w:ascii="Times New Roman" w:hAnsi="Times New Roman"/>
          <w:sz w:val="26"/>
          <w:szCs w:val="26"/>
          <w:lang w:val="fr-FR"/>
        </w:rPr>
        <w:t>.</w:t>
      </w:r>
      <w:r w:rsidRPr="00FF2E39">
        <w:rPr>
          <w:rFonts w:ascii="Times New Roman" w:hAnsi="Times New Roman"/>
          <w:b/>
          <w:noProof/>
          <w:sz w:val="26"/>
          <w:szCs w:val="26"/>
        </w:rPr>
        <w:t>Tổ chức nhà nước Việt Nam hiện nay những vấn đề lý luận và thực tiễn</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Ngọc Vân</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2022</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10028797-9</w:t>
      </w:r>
    </w:p>
    <w:p w14:paraId="6BC83568"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 xml:space="preserve">Nội dung cuốn sách tập trung phân tích cơ sở chính trị, kinh tế, xã hội của tổ chức nhà nước Việt Nam; một số học thuyết về nhà nước và tổ chức nhà nước có ảnh hưởng đến việc xây dựng nhà nước và tổ chức Nhà nước Việt Nam, cũng như </w:t>
      </w:r>
      <w:r w:rsidRPr="00FF2E39">
        <w:rPr>
          <w:rFonts w:ascii="Times New Roman" w:hAnsi="Times New Roman"/>
          <w:noProof/>
          <w:sz w:val="26"/>
          <w:szCs w:val="26"/>
        </w:rPr>
        <w:lastRenderedPageBreak/>
        <w:t>đề cập một số nội dung cơ bản của tư tưởng Hồ Chí Minh và quan điểm của Đảng ta về xây dựng nhà nước và tổ chức Nhà nước Việt Nam. Từ việc phân tích thực tiễn bộ máy nhà nước qua các giai đoạn lập Hiến, (1946, 1959, 1980, 1992, 2013), tác giả lý giải để thấy được sự thay đổi, phát triển của tổ chức Nhà nước Việt Nam, của từng thiết chế quyền lực trong tổ chức Nhà nước Việt Nam: Quốc hội, Chủ tịch nước, Chính phủ, Tòa án nhân dân, Viện kiểm sát nhân dân, chính quyền địa phương, Hội đồng bầu cử quốc gia, Kiểm toán Nhà nước. Đồng thời với những thay đổi, phát triển là những vấn đề đặt ra cần tiếp tục đổi mới, hoàn thiện đối với từng thiết chế quyền lực của tổ chức nhà nước trong điều kiện hiện nay. Từ đó xác định các yêu cầu tiếp tục đổi mới, hoàn thiện tổ chức Nhà nước Việt Nam, đề xuất việc đổi mới hoàn thiện cơ chế thực hiện quyền lực nhà nước trong mô hình tổng thể nhà nước; đổi mới, hoàn thiện các cơ quan thực hiện quyền lập pháp, quyền hành pháp và quyền tư pháp</w:t>
      </w:r>
    </w:p>
    <w:p w14:paraId="7AB5CC91"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56</w:t>
      </w:r>
      <w:r w:rsidRPr="0095568F">
        <w:rPr>
          <w:rFonts w:ascii="Times New Roman" w:hAnsi="Times New Roman"/>
          <w:sz w:val="26"/>
          <w:szCs w:val="26"/>
          <w:lang w:val="fr-FR"/>
        </w:rPr>
        <w:t>.</w:t>
      </w:r>
      <w:r w:rsidRPr="00FF2E39">
        <w:rPr>
          <w:rFonts w:ascii="Times New Roman" w:hAnsi="Times New Roman"/>
          <w:b/>
          <w:noProof/>
          <w:sz w:val="26"/>
          <w:szCs w:val="26"/>
        </w:rPr>
        <w:t>Xây dựng nền công vụ liên thông, thống nhất, chuyên nghiệp, trách nhiệm, năng động và thực tài</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Trương Hải Long</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10028794-6</w:t>
      </w:r>
    </w:p>
    <w:p w14:paraId="2B75C532"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gồm 23 bài viết của các nhà khoa học, nhà nghiên cứu, nhà quản lý đã phân tích, luận giải những vấn đề đặt ra đối với nền công vụ Việt Nam hiện nay và yêu cầu đổi mới, nâng cao hiệu quả hoạt động của nền công vụ, trên cơ sở đó, các tác giả đề xuất phương hướng, giải pháp nhằm tiếp tục xây dựng nền công vụ liên thông, thống nhất, chuyên nghiệp, trách nhiệm, năng động và thực tài, đáp ứng yêu cầu phát triển đất nước trong giai đoạn hiện nay, tầm nhìn đến năm 2030 và năm 2045</w:t>
      </w:r>
    </w:p>
    <w:p w14:paraId="601AE601"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57</w:t>
      </w:r>
      <w:r w:rsidRPr="0095568F">
        <w:rPr>
          <w:rFonts w:ascii="Times New Roman" w:hAnsi="Times New Roman"/>
          <w:sz w:val="26"/>
          <w:szCs w:val="26"/>
          <w:lang w:val="fr-FR"/>
        </w:rPr>
        <w:t>.</w:t>
      </w:r>
      <w:r w:rsidRPr="00FF2E39">
        <w:rPr>
          <w:rFonts w:ascii="Times New Roman" w:hAnsi="Times New Roman"/>
          <w:b/>
          <w:noProof/>
          <w:sz w:val="26"/>
          <w:szCs w:val="26"/>
        </w:rPr>
        <w:t>Chính sách pháp luật tố tụng dân sự đáp ứng yêu cầu của cuộc cách mạng công nghiệp lần thứ tư ở Việt Nam :  Sách chuyên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Bích Thảo</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2022</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10028814-6</w:t>
      </w:r>
    </w:p>
    <w:p w14:paraId="02F6A236"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nghiên cứu một cách tương đối toàn diện và có hệ thống về chính sách pháp luật tố tụng dân sự đáp ứng yêu cầu của cuộc cách mạng công nghiệp lần thứ tư ở Việt Nam</w:t>
      </w:r>
    </w:p>
    <w:p w14:paraId="4AB9B008"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58</w:t>
      </w:r>
      <w:r w:rsidRPr="0095568F">
        <w:rPr>
          <w:rFonts w:ascii="Times New Roman" w:hAnsi="Times New Roman"/>
          <w:sz w:val="26"/>
          <w:szCs w:val="26"/>
          <w:lang w:val="fr-FR"/>
        </w:rPr>
        <w:t>.</w:t>
      </w:r>
      <w:r w:rsidRPr="00FF2E39">
        <w:rPr>
          <w:rFonts w:ascii="Times New Roman" w:hAnsi="Times New Roman"/>
          <w:b/>
          <w:noProof/>
          <w:sz w:val="26"/>
          <w:szCs w:val="26"/>
        </w:rPr>
        <w:t>Xã hội học pháp luật lý luận và thực tiến</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Võ Khánh Vinh</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10028808-10</w:t>
      </w:r>
    </w:p>
    <w:p w14:paraId="50A30883"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Tác giả trình bầy ba nhóm vấn đề có mối liên hệ lẫn nhau của xã hội học pháp luật mà việc có được sự thấu hiểu sâu sắc về chúng không chỉ bảo đảm để họ có được hiểu biết về các nền tảng, cơ sở của môn khoa học này mà còn hình thành nên những năng lực và kỹ năng cần thiết để phân tích độc lập các hiện tượng pháp luật trên phương diện xã hội học</w:t>
      </w:r>
    </w:p>
    <w:p w14:paraId="198A5FC3"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lastRenderedPageBreak/>
        <w:tab/>
      </w:r>
      <w:r w:rsidRPr="00FF2E39">
        <w:rPr>
          <w:rFonts w:ascii="Times New Roman" w:hAnsi="Times New Roman"/>
          <w:noProof/>
          <w:sz w:val="26"/>
          <w:szCs w:val="26"/>
        </w:rPr>
        <w:t>59</w:t>
      </w:r>
      <w:r w:rsidRPr="0095568F">
        <w:rPr>
          <w:rFonts w:ascii="Times New Roman" w:hAnsi="Times New Roman"/>
          <w:sz w:val="26"/>
          <w:szCs w:val="26"/>
          <w:lang w:val="fr-FR"/>
        </w:rPr>
        <w:t>.</w:t>
      </w:r>
      <w:r w:rsidRPr="00FF2E39">
        <w:rPr>
          <w:rFonts w:ascii="Times New Roman" w:hAnsi="Times New Roman"/>
          <w:b/>
          <w:noProof/>
          <w:sz w:val="26"/>
          <w:szCs w:val="26"/>
        </w:rPr>
        <w:t>Xã hội học với lãnh đạo quản lý</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Phạm Đi</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10028805-7</w:t>
      </w:r>
    </w:p>
    <w:p w14:paraId="6C886AF8"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cuốn sách đề cập đến các vấn đề như: Khái quát về xã hội học trong lãnh đạo, quản lý; Cơ cấu xã hội và phân tầng xã hội; Dư luận xã hội và truyền thông đại chúng đối với lãnh đạo, quản lý; Dân số và phát triển; Chính sách xã hội; Vai trò xã hội và xã hội hóa; Di động xã hội; Quản lý xã hội trong bối cảnh hiện nay… sẽ giúp bạn đọc nhận diện thực trạng xu hướng biến đổi cơ cấu xã hội và phân tầng xã hội ở Việt Nam; nắm bắt và định hướng dư luận xã hội trong các tình huống lãnh đạo, quản lý; đánh giá chính sách dân số và phát triển cũng như hiệu quả thực thi chính sách xã hội hay nhận diện một số vấn đề về biến đổi xã hội trong công tác quản lý xã hội</w:t>
      </w:r>
    </w:p>
    <w:p w14:paraId="487C8F99"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60</w:t>
      </w:r>
      <w:r w:rsidRPr="0095568F">
        <w:rPr>
          <w:rFonts w:ascii="Times New Roman" w:hAnsi="Times New Roman"/>
          <w:sz w:val="26"/>
          <w:szCs w:val="26"/>
          <w:lang w:val="fr-FR"/>
        </w:rPr>
        <w:t>.</w:t>
      </w:r>
      <w:r w:rsidRPr="00FF2E39">
        <w:rPr>
          <w:rFonts w:ascii="Times New Roman" w:hAnsi="Times New Roman"/>
          <w:b/>
          <w:noProof/>
          <w:sz w:val="26"/>
          <w:szCs w:val="26"/>
        </w:rPr>
        <w:t>Nền kinh tế tự do :  Cuốn sách hay nhất về thị trường</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Eamonn Butler</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Tri thức</w:t>
      </w:r>
      <w:r>
        <w:rPr>
          <w:rFonts w:ascii="Times New Roman" w:hAnsi="Times New Roman"/>
          <w:i/>
          <w:sz w:val="26"/>
          <w:szCs w:val="26"/>
          <w:lang w:val="en-US"/>
        </w:rPr>
        <w:t>,</w:t>
      </w:r>
      <w:r w:rsidRPr="00FF2E39">
        <w:rPr>
          <w:rFonts w:ascii="Times New Roman" w:hAnsi="Times New Roman"/>
          <w:i/>
          <w:noProof/>
          <w:sz w:val="26"/>
          <w:szCs w:val="26"/>
        </w:rPr>
        <w:t>215</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10028924-6</w:t>
      </w:r>
    </w:p>
    <w:p w14:paraId="6D9DC2D0"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sẽ trả lời cho chúng ta những câu hởi như: Tại sao thị trường hoạt động và hoạt động như thế nào một cách hấp dân và dễ hiểu</w:t>
      </w:r>
    </w:p>
    <w:p w14:paraId="5847846C"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61</w:t>
      </w:r>
      <w:r w:rsidRPr="0095568F">
        <w:rPr>
          <w:rFonts w:ascii="Times New Roman" w:hAnsi="Times New Roman"/>
          <w:sz w:val="26"/>
          <w:szCs w:val="26"/>
          <w:lang w:val="fr-FR"/>
        </w:rPr>
        <w:t>.</w:t>
      </w:r>
      <w:r w:rsidRPr="00FF2E39">
        <w:rPr>
          <w:rFonts w:ascii="Times New Roman" w:hAnsi="Times New Roman"/>
          <w:b/>
          <w:noProof/>
          <w:sz w:val="26"/>
          <w:szCs w:val="26"/>
        </w:rPr>
        <w:t>Work Rules :  Google tuyển dụng và giữ chân nhân tài như thế nào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Laszlo Bock</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Công thương</w:t>
      </w:r>
      <w:r>
        <w:rPr>
          <w:rFonts w:ascii="Times New Roman" w:hAnsi="Times New Roman"/>
          <w:i/>
          <w:sz w:val="26"/>
          <w:szCs w:val="26"/>
          <w:lang w:val="en-US"/>
        </w:rPr>
        <w:t>,</w:t>
      </w:r>
      <w:r w:rsidRPr="00FF2E39">
        <w:rPr>
          <w:rFonts w:ascii="Times New Roman" w:hAnsi="Times New Roman"/>
          <w:i/>
          <w:noProof/>
          <w:sz w:val="26"/>
          <w:szCs w:val="26"/>
        </w:rPr>
        <w:t>2021</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10028927</w:t>
      </w:r>
    </w:p>
    <w:p w14:paraId="4AAFFB93"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nói về những công việc họ đã làm và đặt con người lên trên hết cũng như biến đổi cách bạn sống và lãnh đạo</w:t>
      </w:r>
    </w:p>
    <w:p w14:paraId="5C531629"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62</w:t>
      </w:r>
      <w:r w:rsidRPr="0095568F">
        <w:rPr>
          <w:rFonts w:ascii="Times New Roman" w:hAnsi="Times New Roman"/>
          <w:sz w:val="26"/>
          <w:szCs w:val="26"/>
          <w:lang w:val="fr-FR"/>
        </w:rPr>
        <w:t>.</w:t>
      </w:r>
      <w:r w:rsidRPr="00FF2E39">
        <w:rPr>
          <w:rFonts w:ascii="Times New Roman" w:hAnsi="Times New Roman"/>
          <w:b/>
          <w:noProof/>
          <w:sz w:val="26"/>
          <w:szCs w:val="26"/>
        </w:rPr>
        <w:t>Án lệ và bình luận</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Tòa án nhân dân tối cao</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Lao động</w:t>
      </w:r>
      <w:r>
        <w:rPr>
          <w:rFonts w:ascii="Times New Roman" w:hAnsi="Times New Roman"/>
          <w:i/>
          <w:sz w:val="26"/>
          <w:szCs w:val="26"/>
          <w:lang w:val="en-US"/>
        </w:rPr>
        <w:t>,</w:t>
      </w:r>
      <w:r w:rsidRPr="00FF2E39">
        <w:rPr>
          <w:rFonts w:ascii="Times New Roman" w:hAnsi="Times New Roman"/>
          <w:i/>
          <w:noProof/>
          <w:sz w:val="26"/>
          <w:szCs w:val="26"/>
        </w:rPr>
        <w:t>2020</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10028890-2</w:t>
      </w:r>
    </w:p>
    <w:p w14:paraId="7A8601FA"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cuốn sách tập hợp 10 án lệ đã được công bố trong năm 2020 và bình luận chuyên sâu của các Thẩm phán Tòa án nhân dân tối cao, các chuyên gia, nhà khoa học về từng án lệ</w:t>
      </w:r>
    </w:p>
    <w:p w14:paraId="0206C0EC"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63</w:t>
      </w:r>
      <w:r w:rsidRPr="0095568F">
        <w:rPr>
          <w:rFonts w:ascii="Times New Roman" w:hAnsi="Times New Roman"/>
          <w:sz w:val="26"/>
          <w:szCs w:val="26"/>
          <w:lang w:val="fr-FR"/>
        </w:rPr>
        <w:t>.</w:t>
      </w:r>
      <w:r w:rsidRPr="00FF2E39">
        <w:rPr>
          <w:rFonts w:ascii="Times New Roman" w:hAnsi="Times New Roman"/>
          <w:b/>
          <w:noProof/>
          <w:sz w:val="26"/>
          <w:szCs w:val="26"/>
        </w:rPr>
        <w:t>Báo cáo kết quả các nghiên cứu chuyên đề phục vụ sửa đổi Hiến pháp năm 1992</w:t>
      </w:r>
      <w:r>
        <w:rPr>
          <w:rFonts w:ascii="Times New Roman" w:hAnsi="Times New Roman"/>
          <w:b/>
          <w:sz w:val="26"/>
          <w:szCs w:val="26"/>
          <w:lang w:val="en-US"/>
        </w:rPr>
        <w:t>/</w:t>
      </w:r>
      <w:r w:rsidRPr="00530A49">
        <w:rPr>
          <w:rFonts w:ascii="Times New Roman" w:hAnsi="Times New Roman"/>
          <w:sz w:val="26"/>
          <w:szCs w:val="26"/>
        </w:rPr>
        <w: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rPr>
        <w:t>2013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10028889</w:t>
      </w:r>
    </w:p>
    <w:p w14:paraId="5823BCD4"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cung cấp các thông tin chuyên sâu về cơ sở lý luận cũng như thực tiễn cho Quốc Hội, Đại biểu quốc hội, các cơ quan của QH và đặc biệt phục vụ cho các thành viên của Ban biên tập Ủy ban dự thảo sửa đổi Hiến pháp trong việc hoàn thiện dự thảo sửa đổi Hiến pháp</w:t>
      </w:r>
    </w:p>
    <w:p w14:paraId="6E0FF977"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64</w:t>
      </w:r>
      <w:r w:rsidRPr="0095568F">
        <w:rPr>
          <w:rFonts w:ascii="Times New Roman" w:hAnsi="Times New Roman"/>
          <w:sz w:val="26"/>
          <w:szCs w:val="26"/>
          <w:lang w:val="fr-FR"/>
        </w:rPr>
        <w:t>.</w:t>
      </w:r>
      <w:r w:rsidRPr="00FF2E39">
        <w:rPr>
          <w:rFonts w:ascii="Times New Roman" w:hAnsi="Times New Roman"/>
          <w:b/>
          <w:noProof/>
          <w:sz w:val="26"/>
          <w:szCs w:val="26"/>
        </w:rPr>
        <w:t>Các nghị quyếtcủa trung ương Đảng 2016-2020</w:t>
      </w:r>
      <w:r>
        <w:rPr>
          <w:rFonts w:ascii="Times New Roman" w:hAnsi="Times New Roman"/>
          <w:b/>
          <w:sz w:val="26"/>
          <w:szCs w:val="26"/>
          <w:lang w:val="en-US"/>
        </w:rPr>
        <w:t>/</w:t>
      </w:r>
      <w:r w:rsidRPr="00530A49">
        <w:rPr>
          <w:rFonts w:ascii="Times New Roman" w:hAnsi="Times New Roman"/>
          <w:sz w:val="26"/>
          <w:szCs w:val="26"/>
        </w:rPr>
        <w: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2021</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10028888</w:t>
      </w:r>
    </w:p>
    <w:p w14:paraId="75E24303"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lastRenderedPageBreak/>
        <w:t xml:space="preserve">Tóm tắt: </w:t>
      </w:r>
      <w:r w:rsidRPr="00FF2E39">
        <w:rPr>
          <w:rFonts w:ascii="Times New Roman" w:hAnsi="Times New Roman"/>
          <w:noProof/>
          <w:sz w:val="26"/>
          <w:szCs w:val="26"/>
        </w:rPr>
        <w:t>Cuốn sách trình bầy có hệ thống các nghị quyết, chỉ thị, kết luận quan trọng của BCH trung ương Đảng, Bộ chính trị, Ban bí thư khóa 12, được ban  hành từ năm 2016 đến năm 2020 trên nhiều lĩnh vực của đời sống xã hội</w:t>
      </w:r>
    </w:p>
    <w:p w14:paraId="0431C2CE"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65</w:t>
      </w:r>
      <w:r w:rsidRPr="0095568F">
        <w:rPr>
          <w:rFonts w:ascii="Times New Roman" w:hAnsi="Times New Roman"/>
          <w:sz w:val="26"/>
          <w:szCs w:val="26"/>
          <w:lang w:val="fr-FR"/>
        </w:rPr>
        <w:t>.</w:t>
      </w:r>
      <w:r w:rsidRPr="00FF2E39">
        <w:rPr>
          <w:rFonts w:ascii="Times New Roman" w:hAnsi="Times New Roman"/>
          <w:b/>
          <w:noProof/>
          <w:sz w:val="26"/>
          <w:szCs w:val="26"/>
        </w:rPr>
        <w:t>Niên giám khoa học năm 2022 :  Những vấn đề quốc phòng, an ninh, đối ngoại; Những vấn đề văn hóa, xã hội, con người; Những vấn đề kinh tế; Những vấn đề chính trị</w:t>
      </w:r>
      <w:r>
        <w:rPr>
          <w:rFonts w:ascii="Times New Roman" w:hAnsi="Times New Roman"/>
          <w:b/>
          <w:sz w:val="26"/>
          <w:szCs w:val="26"/>
          <w:lang w:val="en-US"/>
        </w:rPr>
        <w:t>/</w:t>
      </w:r>
      <w:r w:rsidRPr="00530A49">
        <w:rPr>
          <w:rFonts w:ascii="Times New Roman" w:hAnsi="Times New Roman"/>
          <w:sz w:val="26"/>
          <w:szCs w:val="26"/>
        </w:rPr>
        <w: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(4): 10028871-4</w:t>
      </w:r>
    </w:p>
    <w:p w14:paraId="040AFDEE"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Bộ sách Niên giám khoa học năm 2022 gồm bốn quyển: Quyển I - Những vấn đề về chính trị; Quyển II - Những vấn đề về kinh tế; Quyển III - Những vấn đề về văn hóa, xã hội và con người; Quyển IV - Những vấn đề về quốc phòng, an ninh và đối ngoại. Nội dung bộ sách gồm các báo cáo tư vấn, báo cáo chuyên đề phục vụ cho sự lãnh đạo, chỉ đạo của Ban Chấp hành Trung ương, Bộ Chính trị, Ban Bí thư; kết quả các kỳ họp; các kết quả nghiên cứu khoa học lý luận chính trị tiêu biểu của Hội đồng Lý luận Trung ương; các kết quả chắt lọc, tổng thuật từ các công trình, đề tài, đề án nghiên cứu khoa học lý luận chính trị có giá trị do Hội đồng trực tiếp chủ trì hoặc do các cơ quan và địa phương khác có trách nhiệm hoặc được yêu cầu gửi đến Hội đồng; các kết quả nghiên cứu, các chuyên đề đấu tranh phê phán các quan điểm sai trái, bảo vệ chủ nghĩa Mác - Lênin, tư tưởng Hồ Chí Minh, bảo vệ Cương lĩnh, Hiến pháp, chủ trương, đường lối của Đảng, chính sách, pháp luật của Nhà nước; các báo cáo trình Bộ Chính trị, Ban Bí thư và các kết quả nghiên cứu từ các cuộc hội thảo, trao đổi lý luận với các đảng cộng sản và đảng cầm quyền trên thế giới; các kết quả nghiên cứu, hoạt động, khảo sát tổng kết thực tiễn của các tiểu ban chuyên môn của Hội đồng</w:t>
      </w:r>
    </w:p>
    <w:p w14:paraId="34BC4391"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66</w:t>
      </w:r>
      <w:r w:rsidRPr="0095568F">
        <w:rPr>
          <w:rFonts w:ascii="Times New Roman" w:hAnsi="Times New Roman"/>
          <w:sz w:val="26"/>
          <w:szCs w:val="26"/>
          <w:lang w:val="fr-FR"/>
        </w:rPr>
        <w:t>.</w:t>
      </w:r>
      <w:r w:rsidRPr="00FF2E39">
        <w:rPr>
          <w:rFonts w:ascii="Times New Roman" w:hAnsi="Times New Roman"/>
          <w:b/>
          <w:noProof/>
          <w:sz w:val="26"/>
          <w:szCs w:val="26"/>
        </w:rPr>
        <w:t>Hồ Chí Minh - Tiểu sử</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Song Thành (ch.b)</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2018</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10028868-70</w:t>
      </w:r>
    </w:p>
    <w:p w14:paraId="3578DCAE" w14:textId="77777777" w:rsidR="00E576E4" w:rsidRPr="00FF2E39" w:rsidRDefault="00E576E4" w:rsidP="008277F9">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Hồ Chí Minh – Tiểu sử được xuất bản đã tái hiện sâu sắc cuộc đời và sự nghiệp của Chủ tịch Hồ Chí Minh – một con người “thể phách đã mất mà tinh anh muôn thuở vẫn còn”. Đây là công trình nghiên cứu quy mô, tập trung sự kiện, tư liệu một cách hệ thống và có nhiều tư liệu mới. Vì vậy, đây là một công trình góp phần quan trọng giúp người đọc hiểu sâu sắc thêm về tư tưởng – lý luận, đạo đức – phong cách của một lãnh đạo thiên tài, người thầy vĩ đại của cách mạng Việt Nam.</w:t>
      </w:r>
    </w:p>
    <w:p w14:paraId="78B6D23A" w14:textId="77777777" w:rsidR="00E576E4" w:rsidRDefault="00E576E4" w:rsidP="00EA3F76">
      <w:pPr>
        <w:ind w:firstLine="567"/>
        <w:jc w:val="both"/>
        <w:rPr>
          <w:rFonts w:ascii="Times New Roman" w:hAnsi="Times New Roman"/>
          <w:sz w:val="26"/>
          <w:szCs w:val="26"/>
        </w:rPr>
      </w:pPr>
      <w:r w:rsidRPr="00FF2E39">
        <w:rPr>
          <w:rFonts w:ascii="Times New Roman" w:hAnsi="Times New Roman"/>
          <w:noProof/>
          <w:sz w:val="26"/>
          <w:szCs w:val="26"/>
        </w:rPr>
        <w:t xml:space="preserve">      Sách gồm 804 trang</w:t>
      </w:r>
    </w:p>
    <w:p w14:paraId="18AC052A"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67</w:t>
      </w:r>
      <w:r w:rsidRPr="0095568F">
        <w:rPr>
          <w:rFonts w:ascii="Times New Roman" w:hAnsi="Times New Roman"/>
          <w:sz w:val="26"/>
          <w:szCs w:val="26"/>
          <w:lang w:val="fr-FR"/>
        </w:rPr>
        <w:t>.</w:t>
      </w:r>
      <w:r w:rsidRPr="00FF2E39">
        <w:rPr>
          <w:rFonts w:ascii="Times New Roman" w:hAnsi="Times New Roman"/>
          <w:b/>
          <w:noProof/>
          <w:sz w:val="26"/>
          <w:szCs w:val="26"/>
        </w:rPr>
        <w:t>Một số vấn đề lý luận và thực tiễn về đổi mới phát triển đất nước</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Xuân Thắng</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(2): 10028803-4</w:t>
      </w:r>
    </w:p>
    <w:p w14:paraId="1A4EED1C" w14:textId="77777777" w:rsidR="00E576E4" w:rsidRPr="00FF2E39" w:rsidRDefault="00E576E4" w:rsidP="008277F9">
      <w:pPr>
        <w:ind w:firstLine="567"/>
        <w:jc w:val="both"/>
        <w:rPr>
          <w:rFonts w:ascii="Times New Roman" w:hAnsi="Times New Roman"/>
          <w:noProof/>
          <w:sz w:val="26"/>
          <w:szCs w:val="26"/>
        </w:rPr>
      </w:pPr>
      <w:r>
        <w:rPr>
          <w:rFonts w:ascii="Times New Roman" w:hAnsi="Times New Roman"/>
          <w:sz w:val="26"/>
          <w:szCs w:val="26"/>
          <w:lang w:val="en-US"/>
        </w:rPr>
        <w:lastRenderedPageBreak/>
        <w:t xml:space="preserve">Tóm tắt: </w:t>
      </w:r>
      <w:r w:rsidRPr="00FF2E39">
        <w:rPr>
          <w:rFonts w:ascii="Times New Roman" w:hAnsi="Times New Roman"/>
          <w:noProof/>
          <w:sz w:val="26"/>
          <w:szCs w:val="26"/>
        </w:rPr>
        <w:t>Cuốn sách Một số vấn đề lý luận và thực tiễn về đổi mới, phát triển đất nước của GS.TS. Nguyễn Xuân Thắng, Ủy viên Bộ Chính trị, Chủ tịch Hội đồng Lý luận Trung ương, Giám đốc Học viện Chính trị quốc gia Hồ Chí Minh, tập hợp các bài viết, bài phát biểu của GS.TS. Nguyễn Xuân Thắng tại các hội thảo khoa học, lễ kỷ niệm… từ năm 2021 đến nay, trong số đó có nhiều bài được công bố trong các sách, báo, tạp chí.</w:t>
      </w:r>
    </w:p>
    <w:p w14:paraId="60EAFE45" w14:textId="77777777" w:rsidR="00E576E4" w:rsidRPr="00FF2E39" w:rsidRDefault="00E576E4" w:rsidP="008277F9">
      <w:pPr>
        <w:ind w:firstLine="567"/>
        <w:jc w:val="both"/>
        <w:rPr>
          <w:rFonts w:ascii="Times New Roman" w:hAnsi="Times New Roman"/>
          <w:noProof/>
          <w:sz w:val="26"/>
          <w:szCs w:val="26"/>
        </w:rPr>
      </w:pPr>
    </w:p>
    <w:p w14:paraId="322998A0" w14:textId="77777777" w:rsidR="00E576E4" w:rsidRDefault="00E576E4" w:rsidP="00EA3F76">
      <w:pPr>
        <w:ind w:firstLine="567"/>
        <w:jc w:val="both"/>
        <w:rPr>
          <w:rFonts w:ascii="Times New Roman" w:hAnsi="Times New Roman"/>
          <w:sz w:val="26"/>
          <w:szCs w:val="26"/>
        </w:rPr>
      </w:pPr>
      <w:r w:rsidRPr="00FF2E39">
        <w:rPr>
          <w:rFonts w:ascii="Times New Roman" w:hAnsi="Times New Roman"/>
          <w:noProof/>
          <w:sz w:val="26"/>
          <w:szCs w:val="26"/>
        </w:rPr>
        <w:t>Cuốn sách gồm ba phần: Phần thứ nhất: Nâng tầm tư duy lý luận, vững tin vào sự lãnh đạo của Đảng. Phần thứ hai: Phát huy truyền thống cách mạng, khơi dậy ý chí tự lực, tự cường dân tộc. Phần thứ ba: Khát vọng phát triển Việt Nam hùng cường, thịnh vượng</w:t>
      </w:r>
    </w:p>
    <w:p w14:paraId="00D0F9C3"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68</w:t>
      </w:r>
      <w:r w:rsidRPr="0095568F">
        <w:rPr>
          <w:rFonts w:ascii="Times New Roman" w:hAnsi="Times New Roman"/>
          <w:sz w:val="26"/>
          <w:szCs w:val="26"/>
          <w:lang w:val="fr-FR"/>
        </w:rPr>
        <w:t>.</w:t>
      </w:r>
      <w:r w:rsidRPr="00FF2E39">
        <w:rPr>
          <w:rFonts w:ascii="Times New Roman" w:hAnsi="Times New Roman"/>
          <w:b/>
          <w:noProof/>
          <w:sz w:val="26"/>
          <w:szCs w:val="26"/>
        </w:rPr>
        <w:t>Áp dụng Bộ luật Dân sự và luật chuyên ngành trong lĩnh vực hợp đồng :  Sách chuyên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Đoàn Đức Lương</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10028930-2</w:t>
      </w:r>
    </w:p>
    <w:p w14:paraId="6C0A53D3"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Hợp đồng không chỉ được điều chỉnh bởi Bộ luật Dân sự mà còn được điều chỉnh bởi các luật chuyên ngành. Vấn đề đặt ra là, khi xác định quyền và nghĩa vụ của các chủ thể trong hợp đồng thì cơ quan tài phán (Tòa án, Trọng tài thương mại) áp dụng Bộ luật Dân sự hay luật chuyên ngành? Về kỹ thuật lập pháp, các quy định về hợp đồng trong Bộ luật Dân sự năm 2015 chỉ mang tính nguyên tắc. Để áp dụng các quy định này cần cụ thể hóa trong các luật chuyên ngành điều chỉnh từng lĩnh vực như hợp đồng kinh doanh bất động sản, hợp đồng thương mại, hợp đồng kinh doanh bảo hiểm, hợp đồng tín dụng</w:t>
      </w:r>
    </w:p>
    <w:p w14:paraId="633EC960"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69</w:t>
      </w:r>
      <w:r w:rsidRPr="0095568F">
        <w:rPr>
          <w:rFonts w:ascii="Times New Roman" w:hAnsi="Times New Roman"/>
          <w:sz w:val="26"/>
          <w:szCs w:val="26"/>
          <w:lang w:val="fr-FR"/>
        </w:rPr>
        <w:t>.</w:t>
      </w:r>
      <w:r w:rsidRPr="00FF2E39">
        <w:rPr>
          <w:rFonts w:ascii="Times New Roman" w:hAnsi="Times New Roman"/>
          <w:b/>
          <w:noProof/>
          <w:sz w:val="26"/>
          <w:szCs w:val="26"/>
        </w:rPr>
        <w:t>Các lý thuyết pháp luật đương đại trên thế giới :  Sách chuyên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Minh Tuấn; Nguyễn Văn Quân</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Đại học quốc gia</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10028936-8</w:t>
      </w:r>
    </w:p>
    <w:p w14:paraId="7AC059B0" w14:textId="77777777" w:rsidR="00E576E4" w:rsidRPr="00FF2E39" w:rsidRDefault="00E576E4" w:rsidP="008277F9">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Nền tảng lý thuyết đối với bất kỳ ngành khoa học nào cũng đều có ý nghĩa vô cùng quan trọng. Đối với khoa học pháp lý cũng vậy, các lý thuyết pháp luật, đặc biệt là những lý thuyết đương đại tiêu biểu, những lý thuyết đang có ảnh hưởng lớn trên thế giới là những vấn đề cơ bản, nền tảng, có tính chất quyết định đến sự định hình và phát triển của ngành khoa học này.</w:t>
      </w:r>
    </w:p>
    <w:p w14:paraId="403DB1C5" w14:textId="77777777" w:rsidR="00E576E4" w:rsidRDefault="00E576E4" w:rsidP="00EA3F76">
      <w:pPr>
        <w:ind w:firstLine="567"/>
        <w:jc w:val="both"/>
        <w:rPr>
          <w:rFonts w:ascii="Times New Roman" w:hAnsi="Times New Roman"/>
          <w:sz w:val="26"/>
          <w:szCs w:val="26"/>
        </w:rPr>
      </w:pPr>
      <w:r w:rsidRPr="00FF2E39">
        <w:rPr>
          <w:rFonts w:ascii="Times New Roman" w:hAnsi="Times New Roman"/>
          <w:noProof/>
          <w:sz w:val="26"/>
          <w:szCs w:val="26"/>
        </w:rPr>
        <w:t>Những lý thuyết pháp luật nào đang có ảnh hưởng lớn trên thế giới hiện nay? Nội dung và ý nghĩa của những lý thuyết này là gì? Những vấn đề nào của lý thuyết còn bỏ ngỏ hoặc tiếp tục cần được nghiên cứu? Tất cả những vấn đề đó sẽ được phân tích, làm rõ một cách hệ thống, toàn diện và sâu sắc trong cuốn sách chuyên khảo này</w:t>
      </w:r>
    </w:p>
    <w:p w14:paraId="19D99DB9"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lastRenderedPageBreak/>
        <w:tab/>
      </w:r>
      <w:r w:rsidRPr="00FF2E39">
        <w:rPr>
          <w:rFonts w:ascii="Times New Roman" w:hAnsi="Times New Roman"/>
          <w:noProof/>
          <w:sz w:val="26"/>
          <w:szCs w:val="26"/>
        </w:rPr>
        <w:t>70</w:t>
      </w:r>
      <w:r w:rsidRPr="0095568F">
        <w:rPr>
          <w:rFonts w:ascii="Times New Roman" w:hAnsi="Times New Roman"/>
          <w:sz w:val="26"/>
          <w:szCs w:val="26"/>
          <w:lang w:val="fr-FR"/>
        </w:rPr>
        <w:t>.</w:t>
      </w:r>
      <w:r w:rsidRPr="00FF2E39">
        <w:rPr>
          <w:rFonts w:ascii="Times New Roman" w:hAnsi="Times New Roman"/>
          <w:b/>
          <w:noProof/>
          <w:sz w:val="26"/>
          <w:szCs w:val="26"/>
        </w:rPr>
        <w:t>Giải quyết tranh chấp hợp đồng tín dụng theo pháp luật Việt Nam :  Sách chuyên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Bích Thảo</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2018</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10028922</w:t>
      </w:r>
    </w:p>
    <w:p w14:paraId="4C847CCD"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đề cập khá toàn diện và c ó hệ thống thực trạng pháp luật về giải quyết tranh chấp hợp đồng tín dụng ở VN và thực tiễn xét xử của tòa án để rút ra những bất cập, hạn chế của pháp luật và những vướng mắc trong việc áp dụng, từ đó đề xuất giải pháp hoàn thiện pháp luật, nhằm nâng cao chất lượng, hiệu quả giải quyết tranh chấp hợp đồng tín dụng bằng con đường tòa án ở Vn</w:t>
      </w:r>
    </w:p>
    <w:p w14:paraId="11B49FF7" w14:textId="77777777" w:rsidR="00E576E4" w:rsidRPr="00FF2E39" w:rsidRDefault="00E576E4" w:rsidP="008277F9">
      <w:pPr>
        <w:jc w:val="both"/>
        <w:rPr>
          <w:rFonts w:ascii="Times New Roman" w:hAnsi="Times New Roman"/>
          <w:i/>
          <w:noProof/>
          <w:sz w:val="26"/>
          <w:szCs w:val="26"/>
        </w:rPr>
      </w:pPr>
      <w:r>
        <w:rPr>
          <w:rFonts w:ascii="Times New Roman" w:hAnsi="Times New Roman"/>
          <w:sz w:val="26"/>
          <w:szCs w:val="26"/>
          <w:lang w:val="en-US"/>
        </w:rPr>
        <w:tab/>
      </w:r>
      <w:r w:rsidRPr="00FF2E39">
        <w:rPr>
          <w:rFonts w:ascii="Times New Roman" w:hAnsi="Times New Roman"/>
          <w:noProof/>
          <w:sz w:val="26"/>
          <w:szCs w:val="26"/>
        </w:rPr>
        <w:t>71</w:t>
      </w:r>
      <w:r w:rsidRPr="0095568F">
        <w:rPr>
          <w:rFonts w:ascii="Times New Roman" w:hAnsi="Times New Roman"/>
          <w:sz w:val="26"/>
          <w:szCs w:val="26"/>
          <w:lang w:val="fr-FR"/>
        </w:rPr>
        <w:t>.</w:t>
      </w:r>
      <w:r w:rsidRPr="00FF2E39">
        <w:rPr>
          <w:rFonts w:ascii="Times New Roman" w:hAnsi="Times New Roman"/>
          <w:b/>
          <w:noProof/>
          <w:sz w:val="26"/>
          <w:szCs w:val="26"/>
        </w:rPr>
        <w:t>Quản lý công chức theo mô hình công vụ việc làm ở Việt Nam :  sách chuyên khảo</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 xml:space="preserve">Trần Hải Yến; Đàm Bích Hiên; Ngô Văn Vũ </w:t>
      </w:r>
    </w:p>
    <w:p w14:paraId="596971E3" w14:textId="77777777" w:rsidR="00E576E4" w:rsidRDefault="00E576E4" w:rsidP="00EA3F76">
      <w:pPr>
        <w:jc w:val="both"/>
        <w:rPr>
          <w:rFonts w:ascii="Times New Roman" w:hAnsi="Times New Roman"/>
          <w:sz w:val="26"/>
          <w:szCs w:val="26"/>
          <w:lang w:val="en-US"/>
        </w:rPr>
      </w:pP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10028876</w:t>
      </w:r>
    </w:p>
    <w:p w14:paraId="3D430348"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Quản lý công chức theo mô hình công vụ việc làm ở Việt Nam trong quá trình hội nhập quốc tế là tài liệu tham khảo, cơ sở để rà soát, đánh giá, hoàn thiện các văn bản quy phạm pháp luật về mô hình việc làm; nâng cao trách nhiệm của người đứng đầu cơ quan, tổ chức…, từ đó góp phần xây dựng chế độ công vụ, công chức chuyên nghiệp, trách nhiệm, năng động và thực tài</w:t>
      </w:r>
    </w:p>
    <w:p w14:paraId="4EE1B79F"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72</w:t>
      </w:r>
      <w:r w:rsidRPr="0095568F">
        <w:rPr>
          <w:rFonts w:ascii="Times New Roman" w:hAnsi="Times New Roman"/>
          <w:sz w:val="26"/>
          <w:szCs w:val="26"/>
          <w:lang w:val="fr-FR"/>
        </w:rPr>
        <w:t>.</w:t>
      </w:r>
      <w:r w:rsidRPr="00FF2E39">
        <w:rPr>
          <w:rFonts w:ascii="Times New Roman" w:hAnsi="Times New Roman"/>
          <w:b/>
          <w:noProof/>
          <w:sz w:val="26"/>
          <w:szCs w:val="26"/>
        </w:rPr>
        <w:t>Vai trò của mặt trận tổ quốc Việt Nam trong xu hướng quản trị nhà nước đương đại: vấn đề và giải pháp</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Quốc Sửu</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10028875</w:t>
      </w:r>
    </w:p>
    <w:p w14:paraId="444E4021"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chuyên khảo Vai trò của Mặt trận Tổ quốc Việt Nam trong xu hướng quản trị nhà nước đương đại: Vấn đề và giải pháp do PGS.TS. Nguyễn Quốc Sửu, Phó Giám đốc Học viện Hành chính quốc gia biên soạn, giới thiệu những vấn đề chủ yếu về: xu hướng dịch chuyển tất yếu từ quản lý nhà nước sang quản trị nhà nước đương đại; quản trị nhà nước ở Việt Nam và vai trò của Mặt trận Tổ quốc Việt Nam từ khi đổi mới (năm 1986) đến nay; thực trạng và những vấn đề đặt ra với vai trò của Mặt trận Tổ quốc Việt Nam trong quản trị nhà nước đương đại; hoàn thiện vai trò của Mặt trận Tổ quốc Việt Nam trong xu hướng quản trị đương đại</w:t>
      </w:r>
    </w:p>
    <w:p w14:paraId="08FF0503"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73</w:t>
      </w:r>
      <w:r w:rsidRPr="0095568F">
        <w:rPr>
          <w:rFonts w:ascii="Times New Roman" w:hAnsi="Times New Roman"/>
          <w:sz w:val="26"/>
          <w:szCs w:val="26"/>
          <w:lang w:val="fr-FR"/>
        </w:rPr>
        <w:t>.</w:t>
      </w:r>
      <w:r w:rsidRPr="00FF2E39">
        <w:rPr>
          <w:rFonts w:ascii="Times New Roman" w:hAnsi="Times New Roman"/>
          <w:b/>
          <w:noProof/>
          <w:sz w:val="26"/>
          <w:szCs w:val="26"/>
        </w:rPr>
        <w:t>30 năm thực hiện cương lĩnh xây dựng đất nước trong thời kỳ quá độ lên chủ nghĩa xã hội</w:t>
      </w:r>
      <w:r>
        <w:rPr>
          <w:rFonts w:ascii="Times New Roman" w:hAnsi="Times New Roman"/>
          <w:b/>
          <w:sz w:val="26"/>
          <w:szCs w:val="26"/>
          <w:lang w:val="en-US"/>
        </w:rPr>
        <w:t>/</w:t>
      </w:r>
      <w:r w:rsidRPr="00530A49">
        <w:rPr>
          <w:rFonts w:ascii="Times New Roman" w:hAnsi="Times New Roman"/>
          <w:sz w:val="26"/>
          <w:szCs w:val="26"/>
        </w:rPr>
        <w: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2020</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10028887</w:t>
      </w:r>
    </w:p>
    <w:p w14:paraId="3A700175" w14:textId="77777777" w:rsidR="00E576E4" w:rsidRPr="00FF2E39" w:rsidRDefault="00E576E4" w:rsidP="008277F9">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 xml:space="preserve">Cuốn sách được biên soạn trên cơ sở tiến hành khảo sát, điều tra thực tiễn một cách công phu; chắt lọc, tiếp thu hợp lý các kết quả nghiên cứu mới của các cơ quan, các nhà khoa học; tham khảo ý kiến của nhiều nhà khoa học và chuyên gia thông qua các cuộc tọa đàm, hội thảo khoa học trong nước và quốc tế; đồng thời, </w:t>
      </w:r>
      <w:r w:rsidRPr="00FF2E39">
        <w:rPr>
          <w:rFonts w:ascii="Times New Roman" w:hAnsi="Times New Roman"/>
          <w:noProof/>
          <w:sz w:val="26"/>
          <w:szCs w:val="26"/>
        </w:rPr>
        <w:lastRenderedPageBreak/>
        <w:t>nghiên cứu, nghiêm túc kế thừa các kết quả tổng kết 35 năm đổi mới, tổng kết 20 năm thực hiện Cương lĩnh năm 1991 (1991-2011)…</w:t>
      </w:r>
    </w:p>
    <w:p w14:paraId="75F4B646"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Tập thể tác giả gồm: GS,TS Nguyễn Xuân Thắng, GS,TS Phùng Hữu Phú, GS,TS Tạ Ngọc Tấn, GS,TS Vũ Văn Hiền, PGS,TS Nguyễn Văn Thạo, PGS,TS Phạm Văn Linh, PGS,TS Nguyễn Viết Thông.</w:t>
      </w:r>
    </w:p>
    <w:p w14:paraId="4801944A" w14:textId="77777777" w:rsidR="00E576E4" w:rsidRDefault="00E576E4" w:rsidP="00EA3F76">
      <w:pPr>
        <w:ind w:firstLine="567"/>
        <w:jc w:val="both"/>
        <w:rPr>
          <w:rFonts w:ascii="Times New Roman" w:hAnsi="Times New Roman"/>
          <w:sz w:val="26"/>
          <w:szCs w:val="26"/>
        </w:rPr>
      </w:pPr>
      <w:r w:rsidRPr="00FF2E39">
        <w:rPr>
          <w:rFonts w:ascii="Times New Roman" w:hAnsi="Times New Roman"/>
          <w:noProof/>
          <w:sz w:val="26"/>
          <w:szCs w:val="26"/>
        </w:rPr>
        <w:t>Nội dung cuốn sách được kết cấu thành 3 phần</w:t>
      </w:r>
    </w:p>
    <w:p w14:paraId="7FA2B445"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74</w:t>
      </w:r>
      <w:r w:rsidRPr="0095568F">
        <w:rPr>
          <w:rFonts w:ascii="Times New Roman" w:hAnsi="Times New Roman"/>
          <w:sz w:val="26"/>
          <w:szCs w:val="26"/>
          <w:lang w:val="fr-FR"/>
        </w:rPr>
        <w:t>.</w:t>
      </w:r>
      <w:r w:rsidRPr="00FF2E39">
        <w:rPr>
          <w:rFonts w:ascii="Times New Roman" w:hAnsi="Times New Roman"/>
          <w:b/>
          <w:noProof/>
          <w:sz w:val="26"/>
          <w:szCs w:val="26"/>
        </w:rPr>
        <w:t>Tổng Bí thư Nguyễn Phú Trọng với niềm tin của nhân dân trong nước và sự ủng hộ của bạn bè quốc tế</w:t>
      </w:r>
      <w:r>
        <w:rPr>
          <w:rFonts w:ascii="Times New Roman" w:hAnsi="Times New Roman"/>
          <w:b/>
          <w:sz w:val="26"/>
          <w:szCs w:val="26"/>
          <w:lang w:val="en-US"/>
        </w:rPr>
        <w:t>/</w:t>
      </w:r>
      <w:r w:rsidRPr="00530A49">
        <w:rPr>
          <w:rFonts w:ascii="Times New Roman" w:hAnsi="Times New Roman"/>
          <w:sz w:val="26"/>
          <w:szCs w:val="26"/>
        </w:rPr>
        <w: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10028886</w:t>
      </w:r>
    </w:p>
    <w:p w14:paraId="1FEAAFA8" w14:textId="77777777" w:rsidR="00E576E4" w:rsidRPr="00FF2E39" w:rsidRDefault="00E576E4" w:rsidP="008277F9">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Tổng bí thư Nguyễn Phú Trọng với niềm tin của nhân dân trong nước và sự ủng hộ của bạn bè quốc tế tập hợp và tuyển chọn nhiều bài viết, bài thơ, nhiều lá thư thể hiện tình cảm trân quý đối với Tổng bí thư Nguyễn Phú Trọng của đông đảo các tầng lớp nhân dân và bạn bè quốc tế trên các trang báo điện tử, mạng xã hội.</w:t>
      </w:r>
    </w:p>
    <w:p w14:paraId="09618BCA" w14:textId="77777777" w:rsidR="00E576E4" w:rsidRPr="00FF2E39" w:rsidRDefault="00E576E4" w:rsidP="008277F9">
      <w:pPr>
        <w:ind w:firstLine="567"/>
        <w:jc w:val="both"/>
        <w:rPr>
          <w:rFonts w:ascii="Times New Roman" w:hAnsi="Times New Roman"/>
          <w:noProof/>
          <w:sz w:val="26"/>
          <w:szCs w:val="26"/>
        </w:rPr>
      </w:pPr>
    </w:p>
    <w:p w14:paraId="7E3C69FE" w14:textId="77777777" w:rsidR="00E576E4" w:rsidRDefault="00E576E4" w:rsidP="00EA3F76">
      <w:pPr>
        <w:ind w:firstLine="567"/>
        <w:jc w:val="both"/>
        <w:rPr>
          <w:rFonts w:ascii="Times New Roman" w:hAnsi="Times New Roman"/>
          <w:sz w:val="26"/>
          <w:szCs w:val="26"/>
        </w:rPr>
      </w:pPr>
      <w:r w:rsidRPr="00FF2E39">
        <w:rPr>
          <w:rFonts w:ascii="Times New Roman" w:hAnsi="Times New Roman"/>
          <w:noProof/>
          <w:sz w:val="26"/>
          <w:szCs w:val="26"/>
        </w:rPr>
        <w:t>Hầu hết tác giả của những bài viết, bài thơ đều là những người sáng tác không chuyên, thông qua những vần thơ, bài viết chân tình để bày tỏ sự ngưỡng mộ, lòng kính trọng, biết ơn sâu sắc và gửi gắm sự tin tưởng tuyệt đối vào người lãnh đạo cao nhất của Đảng ta</w:t>
      </w:r>
    </w:p>
    <w:p w14:paraId="6EBB3C84"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75</w:t>
      </w:r>
      <w:r w:rsidRPr="0095568F">
        <w:rPr>
          <w:rFonts w:ascii="Times New Roman" w:hAnsi="Times New Roman"/>
          <w:sz w:val="26"/>
          <w:szCs w:val="26"/>
          <w:lang w:val="fr-FR"/>
        </w:rPr>
        <w:t>.</w:t>
      </w:r>
      <w:r w:rsidRPr="00FF2E39">
        <w:rPr>
          <w:rFonts w:ascii="Times New Roman" w:hAnsi="Times New Roman"/>
          <w:b/>
          <w:noProof/>
          <w:sz w:val="26"/>
          <w:szCs w:val="26"/>
        </w:rPr>
        <w:t>Luật kinh doanh bất động sản :  Được thông qua ngày 28/11/2023</w:t>
      </w:r>
      <w:r>
        <w:rPr>
          <w:rFonts w:ascii="Times New Roman" w:hAnsi="Times New Roman"/>
          <w:b/>
          <w:sz w:val="26"/>
          <w:szCs w:val="26"/>
          <w:lang w:val="en-US"/>
        </w:rPr>
        <w:t>/</w:t>
      </w:r>
      <w:r w:rsidRPr="00530A49">
        <w:rPr>
          <w:rFonts w:ascii="Times New Roman" w:hAnsi="Times New Roman"/>
          <w:sz w:val="26"/>
          <w:szCs w:val="26"/>
        </w:rPr>
        <w: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2024</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10028939</w:t>
      </w:r>
    </w:p>
    <w:p w14:paraId="200D8EEA"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Luật Kinh Doanh Bất Động Sản số 29/2023/QH 15 đã được Quốc hội khóa XV kỳ họp thứ 6 thông qua ngày 28/11/2023.Gồm 10 chương , 83 điều</w:t>
      </w:r>
    </w:p>
    <w:p w14:paraId="43305D55"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76</w:t>
      </w:r>
      <w:r w:rsidRPr="0095568F">
        <w:rPr>
          <w:rFonts w:ascii="Times New Roman" w:hAnsi="Times New Roman"/>
          <w:sz w:val="26"/>
          <w:szCs w:val="26"/>
          <w:lang w:val="fr-FR"/>
        </w:rPr>
        <w:t>.</w:t>
      </w:r>
      <w:r w:rsidRPr="00FF2E39">
        <w:rPr>
          <w:rFonts w:ascii="Times New Roman" w:hAnsi="Times New Roman"/>
          <w:b/>
          <w:noProof/>
          <w:sz w:val="26"/>
          <w:szCs w:val="26"/>
        </w:rPr>
        <w:t>Luật viễn thông :  Được thông qua ngày 24/11/2023</w:t>
      </w:r>
      <w:r>
        <w:rPr>
          <w:rFonts w:ascii="Times New Roman" w:hAnsi="Times New Roman"/>
          <w:b/>
          <w:sz w:val="26"/>
          <w:szCs w:val="26"/>
          <w:lang w:val="en-US"/>
        </w:rPr>
        <w:t>/</w:t>
      </w:r>
      <w:r w:rsidRPr="00530A49">
        <w:rPr>
          <w:rFonts w:ascii="Times New Roman" w:hAnsi="Times New Roman"/>
          <w:sz w:val="26"/>
          <w:szCs w:val="26"/>
        </w:rPr>
        <w: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2024</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10028940</w:t>
      </w:r>
    </w:p>
    <w:p w14:paraId="317953CE"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Luật này được Quốc hội nước Cộng hòa xã hội chủ nghĩa Việt Nam khóa XV, kỳ họp thứ 6 thông qua ngày 24 tháng 11 năm 2023.gồm 10 chương, 72 điều</w:t>
      </w:r>
    </w:p>
    <w:p w14:paraId="1690DC15"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77</w:t>
      </w:r>
      <w:r w:rsidRPr="0095568F">
        <w:rPr>
          <w:rFonts w:ascii="Times New Roman" w:hAnsi="Times New Roman"/>
          <w:sz w:val="26"/>
          <w:szCs w:val="26"/>
          <w:lang w:val="fr-FR"/>
        </w:rPr>
        <w:t>.</w:t>
      </w:r>
      <w:r w:rsidRPr="00FF2E39">
        <w:rPr>
          <w:rFonts w:ascii="Times New Roman" w:hAnsi="Times New Roman"/>
          <w:b/>
          <w:noProof/>
          <w:sz w:val="26"/>
          <w:szCs w:val="26"/>
        </w:rPr>
        <w:t>Luật Nhà ở :  Được thông qua ngày 27/11/2023</w:t>
      </w:r>
      <w:r>
        <w:rPr>
          <w:rFonts w:ascii="Times New Roman" w:hAnsi="Times New Roman"/>
          <w:b/>
          <w:sz w:val="26"/>
          <w:szCs w:val="26"/>
          <w:lang w:val="en-US"/>
        </w:rPr>
        <w:t>/</w:t>
      </w:r>
      <w:r w:rsidRPr="00530A49">
        <w:rPr>
          <w:rFonts w:ascii="Times New Roman" w:hAnsi="Times New Roman"/>
          <w:sz w:val="26"/>
          <w:szCs w:val="26"/>
        </w:rPr>
        <w: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2024</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10028941</w:t>
      </w:r>
    </w:p>
    <w:p w14:paraId="4E57C7BA"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Luật Nhà Ở đã được Quốc Hội khoá XV thông qua ngày 27-11-2023 theo Luật số: 27/2023/QH15. Luật gồm có 13 chương và 198 điều</w:t>
      </w:r>
    </w:p>
    <w:p w14:paraId="189609F5"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lastRenderedPageBreak/>
        <w:tab/>
      </w:r>
      <w:r w:rsidRPr="00FF2E39">
        <w:rPr>
          <w:rFonts w:ascii="Times New Roman" w:hAnsi="Times New Roman"/>
          <w:noProof/>
          <w:sz w:val="26"/>
          <w:szCs w:val="26"/>
        </w:rPr>
        <w:t>78</w:t>
      </w:r>
      <w:r w:rsidRPr="0095568F">
        <w:rPr>
          <w:rFonts w:ascii="Times New Roman" w:hAnsi="Times New Roman"/>
          <w:sz w:val="26"/>
          <w:szCs w:val="26"/>
          <w:lang w:val="fr-FR"/>
        </w:rPr>
        <w:t>.</w:t>
      </w:r>
      <w:r w:rsidRPr="00FF2E39">
        <w:rPr>
          <w:rFonts w:ascii="Times New Roman" w:hAnsi="Times New Roman"/>
          <w:b/>
          <w:noProof/>
          <w:sz w:val="26"/>
          <w:szCs w:val="26"/>
        </w:rPr>
        <w:t>Luật Căn cước :  Được thông qua ngày 27/11/2023</w:t>
      </w:r>
      <w:r>
        <w:rPr>
          <w:rFonts w:ascii="Times New Roman" w:hAnsi="Times New Roman"/>
          <w:b/>
          <w:sz w:val="26"/>
          <w:szCs w:val="26"/>
          <w:lang w:val="en-US"/>
        </w:rPr>
        <w:t>/</w:t>
      </w:r>
      <w:r w:rsidRPr="00530A49">
        <w:rPr>
          <w:rFonts w:ascii="Times New Roman" w:hAnsi="Times New Roman"/>
          <w:sz w:val="26"/>
          <w:szCs w:val="26"/>
        </w:rPr>
        <w: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2024</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10028942</w:t>
      </w:r>
    </w:p>
    <w:p w14:paraId="4F08B83F"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Luật này được Quốc hội nước Cộng hòa xã hội chủ nghĩa Việt Nam  khóa XV, kỳ họp thứ 6 thông qua ngày 27 tháng 11 năm 2023 gồm 10 chương 86 điều</w:t>
      </w:r>
    </w:p>
    <w:p w14:paraId="1C91243A"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79</w:t>
      </w:r>
      <w:r w:rsidRPr="0095568F">
        <w:rPr>
          <w:rFonts w:ascii="Times New Roman" w:hAnsi="Times New Roman"/>
          <w:sz w:val="26"/>
          <w:szCs w:val="26"/>
          <w:lang w:val="fr-FR"/>
        </w:rPr>
        <w:t>.</w:t>
      </w:r>
      <w:r w:rsidRPr="00FF2E39">
        <w:rPr>
          <w:rFonts w:ascii="Times New Roman" w:hAnsi="Times New Roman"/>
          <w:b/>
          <w:noProof/>
          <w:sz w:val="26"/>
          <w:szCs w:val="26"/>
        </w:rPr>
        <w:t>Luật quản lý, bảo vệ công trình quốc phòng và khu quân sự :  Có hiệu lực thi hành từ 01/01/2025</w:t>
      </w:r>
      <w:r>
        <w:rPr>
          <w:rFonts w:ascii="Times New Roman" w:hAnsi="Times New Roman"/>
          <w:b/>
          <w:sz w:val="26"/>
          <w:szCs w:val="26"/>
          <w:lang w:val="en-US"/>
        </w:rPr>
        <w:t>/</w:t>
      </w:r>
      <w:r w:rsidRPr="00530A49">
        <w:rPr>
          <w:rFonts w:ascii="Times New Roman" w:hAnsi="Times New Roman"/>
          <w:sz w:val="26"/>
          <w:szCs w:val="26"/>
        </w:rPr>
        <w: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2024</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10028944</w:t>
      </w:r>
    </w:p>
    <w:p w14:paraId="072788A9"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Luật này được quốc hội nước cộng hòa xã hội chủ nghĩa Việt Nam khóa 15, kỳ họp thứ 6 thông qua ngày 24/11/2023 gồm 11 chương và 34 điều</w:t>
      </w:r>
    </w:p>
    <w:p w14:paraId="12B268BB"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80</w:t>
      </w:r>
      <w:r w:rsidRPr="0095568F">
        <w:rPr>
          <w:rFonts w:ascii="Times New Roman" w:hAnsi="Times New Roman"/>
          <w:sz w:val="26"/>
          <w:szCs w:val="26"/>
          <w:lang w:val="fr-FR"/>
        </w:rPr>
        <w:t>.</w:t>
      </w:r>
      <w:r w:rsidRPr="00FF2E39">
        <w:rPr>
          <w:rFonts w:ascii="Times New Roman" w:hAnsi="Times New Roman"/>
          <w:b/>
          <w:noProof/>
          <w:sz w:val="26"/>
          <w:szCs w:val="26"/>
        </w:rPr>
        <w:t>Luật lực lượng tham gia bảo vệ an ninh, trật tự ở cơ sở :  Có hiệu lực thi hành từ 01/7/2024</w:t>
      </w:r>
      <w:r>
        <w:rPr>
          <w:rFonts w:ascii="Times New Roman" w:hAnsi="Times New Roman"/>
          <w:b/>
          <w:sz w:val="26"/>
          <w:szCs w:val="26"/>
          <w:lang w:val="en-US"/>
        </w:rPr>
        <w:t>/</w:t>
      </w:r>
      <w:r w:rsidRPr="00530A49">
        <w:rPr>
          <w:rFonts w:ascii="Times New Roman" w:hAnsi="Times New Roman"/>
          <w:sz w:val="26"/>
          <w:szCs w:val="26"/>
        </w:rPr>
        <w: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2024</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10028945</w:t>
      </w:r>
    </w:p>
    <w:p w14:paraId="61687D49"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Luật này được quốc hội nước Cộng hòa xã hội chủ nghĩa Việt Nam khóa XV, kỳ họp thứ 6 thông qua ngày 28/11/2023 gồm 5 chương và 33 điều</w:t>
      </w:r>
    </w:p>
    <w:p w14:paraId="009B51EF"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81</w:t>
      </w:r>
      <w:r w:rsidRPr="0095568F">
        <w:rPr>
          <w:rFonts w:ascii="Times New Roman" w:hAnsi="Times New Roman"/>
          <w:sz w:val="26"/>
          <w:szCs w:val="26"/>
          <w:lang w:val="fr-FR"/>
        </w:rPr>
        <w:t>.</w:t>
      </w:r>
      <w:r w:rsidRPr="00FF2E39">
        <w:rPr>
          <w:rFonts w:ascii="Times New Roman" w:hAnsi="Times New Roman"/>
          <w:b/>
          <w:noProof/>
          <w:sz w:val="26"/>
          <w:szCs w:val="26"/>
        </w:rPr>
        <w:t>Tổng tập văn kiện Đại hội đại biểu toàn quốc lần thứ XX Đảng cộgn sản Trung Quốc :  Sách tham khảo</w:t>
      </w:r>
      <w:r>
        <w:rPr>
          <w:rFonts w:ascii="Times New Roman" w:hAnsi="Times New Roman"/>
          <w:b/>
          <w:sz w:val="26"/>
          <w:szCs w:val="26"/>
          <w:lang w:val="en-US"/>
        </w:rPr>
        <w:t>/</w:t>
      </w:r>
      <w:r w:rsidRPr="00530A49">
        <w:rPr>
          <w:rFonts w:ascii="Times New Roman" w:hAnsi="Times New Roman"/>
          <w:sz w:val="26"/>
          <w:szCs w:val="26"/>
        </w:rPr>
        <w: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10028905</w:t>
      </w:r>
    </w:p>
    <w:p w14:paraId="61A2ED54"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Giới thiệu các văn kiện Đại hội đại biểu Đảng bộ lần thứ XX Đảng Cộng sản Trung Quốc bao gồm các nội dung sau: - Báo cáo tại Đại hội đại biểu toàn quốc lần thứ XX. - Nghị quyết Đại hội đại biểu toàn quốc lần thứ XX Đảng Cộng sản Trung Quốc về Báo cáo của Ban Chấp hành Trung ương khóa XIX. - Điều lệ Đảng Cộng sản Trung Quốc (sửa đổi). - Báo cáo công tác của Ủy ban Kiểm tra kỷ luật Trung ương Đảng Cộng sản Trung Quốc khóa XIX trình Đại hội đại biểu toàn quốc lần thứ XX</w:t>
      </w:r>
    </w:p>
    <w:p w14:paraId="42778F80"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82</w:t>
      </w:r>
      <w:r w:rsidRPr="0095568F">
        <w:rPr>
          <w:rFonts w:ascii="Times New Roman" w:hAnsi="Times New Roman"/>
          <w:sz w:val="26"/>
          <w:szCs w:val="26"/>
          <w:lang w:val="fr-FR"/>
        </w:rPr>
        <w:t>.</w:t>
      </w:r>
      <w:r w:rsidRPr="00FF2E39">
        <w:rPr>
          <w:rFonts w:ascii="Times New Roman" w:hAnsi="Times New Roman"/>
          <w:b/>
          <w:noProof/>
          <w:sz w:val="26"/>
          <w:szCs w:val="26"/>
        </w:rPr>
        <w:t>Luật Đất đai :  Được thông qua ngày 18/01/2024</w:t>
      </w:r>
      <w:r>
        <w:rPr>
          <w:rFonts w:ascii="Times New Roman" w:hAnsi="Times New Roman"/>
          <w:b/>
          <w:sz w:val="26"/>
          <w:szCs w:val="26"/>
          <w:lang w:val="en-US"/>
        </w:rPr>
        <w:t>/</w:t>
      </w:r>
      <w:r w:rsidRPr="00530A49">
        <w:rPr>
          <w:rFonts w:ascii="Times New Roman" w:hAnsi="Times New Roman"/>
          <w:sz w:val="26"/>
          <w:szCs w:val="26"/>
        </w:rPr>
        <w: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2024</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10028946</w:t>
      </w:r>
    </w:p>
    <w:p w14:paraId="7FC8FA96"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Luật Đất đai số 31/2024/QH15 được Quốc hội khóa XV thông qua ngày 18/01/2024; ngày 01/02/2024, Chủ tịch nước Cộng hòa xã hội chủ nghĩa Việt Nam ký Lệnh số 01/2024/L-CTN  công bố Luật Đất đai, Luật có hiệu lực thi hành từ ngày 01/01/2025.  gồm 16 chương, 260 điều, trong đó sửa đổi, bổ sung 180/212 điều của Luật Đất đai năm 2013 và bổ sung mới 78 điều</w:t>
      </w:r>
    </w:p>
    <w:p w14:paraId="5C424B92"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83</w:t>
      </w:r>
      <w:r w:rsidRPr="0095568F">
        <w:rPr>
          <w:rFonts w:ascii="Times New Roman" w:hAnsi="Times New Roman"/>
          <w:sz w:val="26"/>
          <w:szCs w:val="26"/>
          <w:lang w:val="fr-FR"/>
        </w:rPr>
        <w:t>.</w:t>
      </w:r>
      <w:r w:rsidRPr="00FF2E39">
        <w:rPr>
          <w:rFonts w:ascii="Times New Roman" w:hAnsi="Times New Roman"/>
          <w:b/>
          <w:noProof/>
          <w:sz w:val="26"/>
          <w:szCs w:val="26"/>
        </w:rPr>
        <w:t>Suy tưởng</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Marcus Aurelius Antoninus</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Tri thức</w:t>
      </w:r>
      <w:r>
        <w:rPr>
          <w:rFonts w:ascii="Times New Roman" w:hAnsi="Times New Roman"/>
          <w:i/>
          <w:sz w:val="26"/>
          <w:szCs w:val="26"/>
          <w:lang w:val="en-US"/>
        </w:rPr>
        <w:t>,</w:t>
      </w:r>
      <w:r w:rsidRPr="00FF2E39">
        <w:rPr>
          <w:rFonts w:ascii="Times New Roman" w:hAnsi="Times New Roman"/>
          <w:i/>
          <w:noProof/>
          <w:sz w:val="26"/>
          <w:szCs w:val="26"/>
        </w:rPr>
        <w:t>2024</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7003062</w:t>
      </w:r>
    </w:p>
    <w:p w14:paraId="7659FC46"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 xml:space="preserve">Marcus sinh ra trong một gia đình hết sức danh giá. Năm ông ra đời cũng là năm ông nội ông giữ chức Chấp chính quan nhiệm kì thứ hai, chức vụ cao </w:t>
      </w:r>
      <w:r w:rsidRPr="00FF2E39">
        <w:rPr>
          <w:rFonts w:ascii="Times New Roman" w:hAnsi="Times New Roman"/>
          <w:noProof/>
          <w:sz w:val="26"/>
          <w:szCs w:val="26"/>
        </w:rPr>
        <w:lastRenderedPageBreak/>
        <w:t>nhất về lí thuyết ở La Mã, mặc dù lúc đó tầm quan trọng của chức vụ này chỉ có tính nghi thức. Và ông nội ông đã nuôi dạy ông, vì cha ông mất khi ông còn rất nhỏ. Trong Suy tưởng, Marcus nói về tính cách của cha mình theo những gì ông nhớ được hoặc nghe người khác kể lại, những hiểu biết của ông về người cha chắc là từ những câu chuyện được nghe kể hơn là từ trí nhớ của chính ông. Về những gì còn lại trong thời thơ ấu và niên thiếu của ông, chúng ta biết nhiều hơn trong Suy tưởng một chút. Tiểu sử của ông trong cái gọi là Historia Augusta (một tác phẩm lạ lùng và không đáng tin cậy vào cuối thế kỉ thứ 4, có lẽ dựa trên một loạt tiểu sử bị thất lạc do nhà viết tiểu sử thế kỉ thứ 3 Marius Maximus biên soạn) kể với chúng ta rằng ông là một cậu bé nghiêm túc, thích đấu quyền, vật, chạy và nuôi chim ưng, rằng ông đá cầu giỏi và thích săn bắn. Những thú vui như thế chẳng có gì là lạ ở một thanh niên thuộc tầng lớp thượng lưu</w:t>
      </w:r>
    </w:p>
    <w:p w14:paraId="752FFA45"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84</w:t>
      </w:r>
      <w:r w:rsidRPr="0095568F">
        <w:rPr>
          <w:rFonts w:ascii="Times New Roman" w:hAnsi="Times New Roman"/>
          <w:sz w:val="26"/>
          <w:szCs w:val="26"/>
          <w:lang w:val="fr-FR"/>
        </w:rPr>
        <w:t>.</w:t>
      </w:r>
      <w:r w:rsidRPr="00FF2E39">
        <w:rPr>
          <w:rFonts w:ascii="Times New Roman" w:hAnsi="Times New Roman"/>
          <w:b/>
          <w:noProof/>
          <w:sz w:val="26"/>
          <w:szCs w:val="26"/>
        </w:rPr>
        <w:t>Cơ cấu trí khôn. Lý thuyết về nhiều dạng trí khôn</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Howard Gardner</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Tri thức</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10028951</w:t>
      </w:r>
    </w:p>
    <w:p w14:paraId="4CA1182F"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này của Howard Gardner giúp chúng ta có một cách nhìn tâm lí học vào trí khôn người. Cái trí khôn người đó không thể được nhận ra theo lối suy đoán, áng chừng đã đành. Nó lại càng không thể là cái kết quả "khoa học", hiện ra thành một con số tròn sau vài giờ đồng hồ đo nghiệm, nhất là lại chỉ "test" với cây bút và tờ giấy. Và nếu như, trong phạm vi nhỏ nào đó, các kết quả đo nghiệm tâm lí học có đúng với "thực tế", thì cũng cần lí giải vì sao nó đúng. Dĩ nhiên, ngược lại, nếu con số IQ sai với thực tế, thì cũng cần lí giải vì sao lại sai</w:t>
      </w:r>
    </w:p>
    <w:p w14:paraId="5B29AB4C"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85</w:t>
      </w:r>
      <w:r w:rsidRPr="0095568F">
        <w:rPr>
          <w:rFonts w:ascii="Times New Roman" w:hAnsi="Times New Roman"/>
          <w:sz w:val="26"/>
          <w:szCs w:val="26"/>
          <w:lang w:val="fr-FR"/>
        </w:rPr>
        <w:t>.</w:t>
      </w:r>
      <w:r w:rsidRPr="00FF2E39">
        <w:rPr>
          <w:rFonts w:ascii="Times New Roman" w:hAnsi="Times New Roman"/>
          <w:b/>
          <w:noProof/>
          <w:sz w:val="26"/>
          <w:szCs w:val="26"/>
        </w:rPr>
        <w:t>Nhân dân, quyền lực và lợi nhuận. :  Chủ nghĩa tư bản tiến bộ cho thời kì bất mãn</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Joseph E. Stiglitz</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Tri thức</w:t>
      </w:r>
      <w:r>
        <w:rPr>
          <w:rFonts w:ascii="Times New Roman" w:hAnsi="Times New Roman"/>
          <w:i/>
          <w:sz w:val="26"/>
          <w:szCs w:val="26"/>
          <w:lang w:val="en-US"/>
        </w:rPr>
        <w:t>,</w:t>
      </w:r>
      <w:r w:rsidRPr="00FF2E39">
        <w:rPr>
          <w:rFonts w:ascii="Times New Roman" w:hAnsi="Times New Roman"/>
          <w:i/>
          <w:noProof/>
          <w:sz w:val="26"/>
          <w:szCs w:val="26"/>
        </w:rPr>
        <w:t>2022</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10028950</w:t>
      </w:r>
    </w:p>
    <w:p w14:paraId="689D75D9"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Người Mĩ đều cảm nhận được rằng nền kinh tế quốc gia - và cả chính phủ - đều nghiêng về phía các công ti lớn, nhưng theo Joseph E. Stiglitz tình hình còn thảm khốc hơn. Với Nhân dân, quyền lực và lợi nhuận, Stiglitz cho thấy một thế giới thay thế là hoàn toàn khả thi, và hợp tác cùng nhau, chúng ta có thể đảo ngược lộ trình thảm khốc này</w:t>
      </w:r>
    </w:p>
    <w:p w14:paraId="7BBEED9B"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86</w:t>
      </w:r>
      <w:r w:rsidRPr="0095568F">
        <w:rPr>
          <w:rFonts w:ascii="Times New Roman" w:hAnsi="Times New Roman"/>
          <w:sz w:val="26"/>
          <w:szCs w:val="26"/>
          <w:lang w:val="fr-FR"/>
        </w:rPr>
        <w:t>.</w:t>
      </w:r>
      <w:r w:rsidRPr="00FF2E39">
        <w:rPr>
          <w:rFonts w:ascii="Times New Roman" w:hAnsi="Times New Roman"/>
          <w:b/>
          <w:noProof/>
          <w:sz w:val="26"/>
          <w:szCs w:val="26"/>
        </w:rPr>
        <w:t>Philosophy of law. A very short Introduction</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Raymond Wacks</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Đại học Oxford</w:t>
      </w:r>
      <w:r>
        <w:rPr>
          <w:rFonts w:ascii="Times New Roman" w:hAnsi="Times New Roman"/>
          <w:i/>
          <w:sz w:val="26"/>
          <w:szCs w:val="26"/>
          <w:lang w:val="en-US"/>
        </w:rPr>
        <w:t>,</w:t>
      </w:r>
      <w:r w:rsidRPr="00FF2E39">
        <w:rPr>
          <w:rFonts w:ascii="Times New Roman" w:hAnsi="Times New Roman"/>
          <w:i/>
          <w:noProof/>
          <w:sz w:val="26"/>
          <w:szCs w:val="26"/>
        </w:rPr>
        <w:t>2014</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p>
    <w:p w14:paraId="66AE4319"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p>
    <w:p w14:paraId="46511696"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87</w:t>
      </w:r>
      <w:r w:rsidRPr="0095568F">
        <w:rPr>
          <w:rFonts w:ascii="Times New Roman" w:hAnsi="Times New Roman"/>
          <w:sz w:val="26"/>
          <w:szCs w:val="26"/>
          <w:lang w:val="fr-FR"/>
        </w:rPr>
        <w:t>.</w:t>
      </w:r>
      <w:r w:rsidRPr="00FF2E39">
        <w:rPr>
          <w:rFonts w:ascii="Times New Roman" w:hAnsi="Times New Roman"/>
          <w:b/>
          <w:noProof/>
          <w:sz w:val="26"/>
          <w:szCs w:val="26"/>
        </w:rPr>
        <w:t>Đề xuất về quy định của Nghị viện Châu Âu và Hội đồng Châu Âu về việc đặt ra các quy định hài hòa về trí tuệ nhân tạo (gọi tắt là Luật về trí tuệ nhân tạo) và sửa đổi một số quy định của Liên minh Châu Âu :  (Phiên bản công khai cho công chúng ngày 25/11/</w:t>
      </w:r>
      <w:r>
        <w:rPr>
          <w:rFonts w:ascii="Times New Roman" w:hAnsi="Times New Roman"/>
          <w:b/>
          <w:sz w:val="26"/>
          <w:szCs w:val="26"/>
          <w:lang w:val="en-US"/>
        </w:rPr>
        <w:t>/</w:t>
      </w:r>
      <w:r w:rsidRPr="00530A49">
        <w:rPr>
          <w:rFonts w:ascii="Times New Roman" w:hAnsi="Times New Roman"/>
          <w:sz w:val="26"/>
          <w:szCs w:val="26"/>
        </w:rPr>
        <w: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p>
    <w:p w14:paraId="2FDC3FAD"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lastRenderedPageBreak/>
        <w:t xml:space="preserve">Tóm tắt: </w:t>
      </w:r>
    </w:p>
    <w:p w14:paraId="2F8398C1"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88</w:t>
      </w:r>
      <w:r w:rsidRPr="0095568F">
        <w:rPr>
          <w:rFonts w:ascii="Times New Roman" w:hAnsi="Times New Roman"/>
          <w:sz w:val="26"/>
          <w:szCs w:val="26"/>
          <w:lang w:val="fr-FR"/>
        </w:rPr>
        <w:t>.</w:t>
      </w:r>
      <w:r w:rsidRPr="00FF2E39">
        <w:rPr>
          <w:rFonts w:ascii="Times New Roman" w:hAnsi="Times New Roman"/>
          <w:b/>
          <w:noProof/>
          <w:sz w:val="26"/>
          <w:szCs w:val="26"/>
        </w:rPr>
        <w:t>Sách trắng quản trị không gian mạng dựa trên pháp luật của Trung Quốc trong kỷ nguyên mới</w:t>
      </w:r>
      <w:r>
        <w:rPr>
          <w:rFonts w:ascii="Times New Roman" w:hAnsi="Times New Roman"/>
          <w:b/>
          <w:sz w:val="26"/>
          <w:szCs w:val="26"/>
          <w:lang w:val="en-US"/>
        </w:rPr>
        <w:t>/</w:t>
      </w:r>
      <w:r w:rsidRPr="00530A49">
        <w:rPr>
          <w:rFonts w:ascii="Times New Roman" w:hAnsi="Times New Roman"/>
          <w:sz w:val="26"/>
          <w:szCs w:val="26"/>
        </w:rPr>
        <w: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p>
    <w:p w14:paraId="6687F3D6"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p>
    <w:p w14:paraId="08A23CC6"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89</w:t>
      </w:r>
      <w:r w:rsidRPr="0095568F">
        <w:rPr>
          <w:rFonts w:ascii="Times New Roman" w:hAnsi="Times New Roman"/>
          <w:sz w:val="26"/>
          <w:szCs w:val="26"/>
          <w:lang w:val="fr-FR"/>
        </w:rPr>
        <w:t>.</w:t>
      </w:r>
      <w:r w:rsidRPr="00FF2E39">
        <w:rPr>
          <w:rFonts w:ascii="Times New Roman" w:hAnsi="Times New Roman"/>
          <w:b/>
          <w:noProof/>
          <w:sz w:val="26"/>
          <w:szCs w:val="26"/>
        </w:rPr>
        <w:t>Pháp luật về trách nhiệm bồi thường của nhà nước theo Luật trách nhiệm bồi thường của nhà nước năm 2017</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Cục Bồi thường nhà nước - Bộ Tư pháp</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rPr>
        <w:t>2021</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(2): 10028918, 10028920</w:t>
      </w:r>
    </w:p>
    <w:p w14:paraId="53023E36"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chính của cuốn sách gồm hai phần: Phần thứ nhất. Sự hình thành và phát triển của pháp luật về trách nhiệm bồi thường của nhà nước ở Việt Nam; Phần thứ hai. Pháp luật về trách nhiệm bồi thường của nhà nước</w:t>
      </w:r>
    </w:p>
    <w:p w14:paraId="181985FF"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90</w:t>
      </w:r>
      <w:r w:rsidRPr="0095568F">
        <w:rPr>
          <w:rFonts w:ascii="Times New Roman" w:hAnsi="Times New Roman"/>
          <w:sz w:val="26"/>
          <w:szCs w:val="26"/>
          <w:lang w:val="fr-FR"/>
        </w:rPr>
        <w:t>.</w:t>
      </w:r>
      <w:r w:rsidRPr="00FF2E39">
        <w:rPr>
          <w:rFonts w:ascii="Times New Roman" w:hAnsi="Times New Roman"/>
          <w:b/>
          <w:noProof/>
          <w:sz w:val="26"/>
          <w:szCs w:val="26"/>
        </w:rPr>
        <w:t>Sổ tay nghiệp vụ giải quyết bồi thường nhà nước trong hoạt động quản lý hành chính và thi hành án dân sự :  Tài liệu này được thực hiện với sự hỗ trợ của Ủy ban nhân dân Ô -Xtrây-lia trong khuân khổ Chương trình Hợp tác kỹ thuật nhân quyền Việt Nam -  Ô-x</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Bộ Tư pháp</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Tư pháp</w:t>
      </w:r>
      <w:r>
        <w:rPr>
          <w:rFonts w:ascii="Times New Roman" w:hAnsi="Times New Roman"/>
          <w:i/>
          <w:sz w:val="26"/>
          <w:szCs w:val="26"/>
          <w:lang w:val="en-US"/>
        </w:rPr>
        <w:t>,</w:t>
      </w:r>
      <w:r w:rsidRPr="00FF2E39">
        <w:rPr>
          <w:rFonts w:ascii="Times New Roman" w:hAnsi="Times New Roman"/>
          <w:i/>
          <w:noProof/>
          <w:sz w:val="26"/>
          <w:szCs w:val="26"/>
        </w:rPr>
        <w:t>2014</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10028917</w:t>
      </w:r>
    </w:p>
    <w:p w14:paraId="26363C17"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chính của cuốn sách gồm ba phần chính sau: Phần thứ nhất. Một số vấn đề chung của pháp luật về trách nhiệm bồi thường của nhà nước; Phần thứ hai. Hướng dẫn nghiệp vụ giải quyết bồi thường nhà nước; Phần thứ ba. Văn bản quy phạm pháp luật hiện hành hướng dẫn nghiệp vụ về bồi thường nhà nước trong hoạt động quản lý hành chính và thi hành án dân sự</w:t>
      </w:r>
    </w:p>
    <w:p w14:paraId="09ABF788"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91</w:t>
      </w:r>
      <w:r w:rsidRPr="0095568F">
        <w:rPr>
          <w:rFonts w:ascii="Times New Roman" w:hAnsi="Times New Roman"/>
          <w:sz w:val="26"/>
          <w:szCs w:val="26"/>
          <w:lang w:val="fr-FR"/>
        </w:rPr>
        <w:t>.</w:t>
      </w:r>
      <w:r w:rsidRPr="00FF2E39">
        <w:rPr>
          <w:rFonts w:ascii="Times New Roman" w:hAnsi="Times New Roman"/>
          <w:b/>
          <w:noProof/>
          <w:sz w:val="26"/>
          <w:szCs w:val="26"/>
        </w:rPr>
        <w:t>Quyết tâm ngăn chặn và đẩy lùi tham nhũng</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Phú Trọng</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CTQG Sự thật</w:t>
      </w:r>
      <w:r>
        <w:rPr>
          <w:rFonts w:ascii="Times New Roman" w:hAnsi="Times New Roman"/>
          <w:i/>
          <w:sz w:val="26"/>
          <w:szCs w:val="26"/>
          <w:lang w:val="en-US"/>
        </w:rPr>
        <w:t>,</w:t>
      </w:r>
      <w:r w:rsidRPr="00FF2E39">
        <w:rPr>
          <w:rFonts w:ascii="Times New Roman" w:hAnsi="Times New Roman"/>
          <w:i/>
          <w:noProof/>
          <w:sz w:val="26"/>
          <w:szCs w:val="26"/>
        </w:rPr>
        <w:t>2019</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(2): 10028914-5</w:t>
      </w:r>
    </w:p>
    <w:p w14:paraId="2543C039" w14:textId="77777777" w:rsidR="00E576E4" w:rsidRPr="00FF2E39" w:rsidRDefault="00E576E4" w:rsidP="008277F9">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gồm hai phần: Phần thứ nhất: Một số bài phát biểu, bài viết và trả lời phỏng vấn của Tổng Bí thư, Chủ tịch nước Nguyễn Phú Trọng về công tác phòng, chống tham nhũng.</w:t>
      </w:r>
    </w:p>
    <w:p w14:paraId="33321DCE" w14:textId="77777777" w:rsidR="00E576E4" w:rsidRPr="00FF2E39" w:rsidRDefault="00E576E4" w:rsidP="008277F9">
      <w:pPr>
        <w:ind w:firstLine="567"/>
        <w:jc w:val="both"/>
        <w:rPr>
          <w:rFonts w:ascii="Times New Roman" w:hAnsi="Times New Roman"/>
          <w:noProof/>
          <w:sz w:val="26"/>
          <w:szCs w:val="26"/>
        </w:rPr>
      </w:pPr>
    </w:p>
    <w:p w14:paraId="24AE2C2C" w14:textId="77777777" w:rsidR="00E576E4" w:rsidRDefault="00E576E4" w:rsidP="00EA3F76">
      <w:pPr>
        <w:ind w:firstLine="567"/>
        <w:jc w:val="both"/>
        <w:rPr>
          <w:rFonts w:ascii="Times New Roman" w:hAnsi="Times New Roman"/>
          <w:sz w:val="26"/>
          <w:szCs w:val="26"/>
        </w:rPr>
      </w:pPr>
      <w:r w:rsidRPr="00FF2E39">
        <w:rPr>
          <w:rFonts w:ascii="Times New Roman" w:hAnsi="Times New Roman"/>
          <w:noProof/>
          <w:sz w:val="26"/>
          <w:szCs w:val="26"/>
        </w:rPr>
        <w:t>Phần thứ hai: Phát biểu của Tổng Bí thư, Chủ tịch nước Nguyễn Phú Trọng tại một số phiên họp Ban Chỉ đạo Trung ương về phòng, chống tham nhũng</w:t>
      </w:r>
    </w:p>
    <w:p w14:paraId="48E160A3"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92</w:t>
      </w:r>
      <w:r w:rsidRPr="0095568F">
        <w:rPr>
          <w:rFonts w:ascii="Times New Roman" w:hAnsi="Times New Roman"/>
          <w:sz w:val="26"/>
          <w:szCs w:val="26"/>
          <w:lang w:val="fr-FR"/>
        </w:rPr>
        <w:t>.</w:t>
      </w:r>
      <w:r w:rsidRPr="00FF2E39">
        <w:rPr>
          <w:rFonts w:ascii="Times New Roman" w:hAnsi="Times New Roman"/>
          <w:b/>
          <w:noProof/>
          <w:sz w:val="26"/>
          <w:szCs w:val="26"/>
        </w:rPr>
        <w:t>Phúc lợi xã hội góp phần bảo đảm định hướng xã hội chủ nghĩa ở Việt nam trong điều kiện mới</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Đoàn Minh Huấn</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CTQG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10028913</w:t>
      </w:r>
    </w:p>
    <w:p w14:paraId="09452017" w14:textId="77777777" w:rsidR="00E576E4" w:rsidRPr="00FF2E39" w:rsidRDefault="00E576E4" w:rsidP="008277F9">
      <w:pPr>
        <w:ind w:firstLine="567"/>
        <w:jc w:val="both"/>
        <w:rPr>
          <w:rFonts w:ascii="Times New Roman" w:hAnsi="Times New Roman"/>
          <w:noProof/>
          <w:sz w:val="26"/>
          <w:szCs w:val="26"/>
        </w:rPr>
      </w:pPr>
      <w:r>
        <w:rPr>
          <w:rFonts w:ascii="Times New Roman" w:hAnsi="Times New Roman"/>
          <w:sz w:val="26"/>
          <w:szCs w:val="26"/>
          <w:lang w:val="en-US"/>
        </w:rPr>
        <w:lastRenderedPageBreak/>
        <w:t xml:space="preserve">Tóm tắt: </w:t>
      </w:r>
      <w:r w:rsidRPr="00FF2E39">
        <w:rPr>
          <w:rFonts w:ascii="Times New Roman" w:hAnsi="Times New Roman"/>
          <w:noProof/>
          <w:sz w:val="26"/>
          <w:szCs w:val="26"/>
        </w:rPr>
        <w:t>Cuốn sách góp phần làm rõ các đặc trưng, nội dung, cấu trúc, chức năng phúc lợi xã hội trong điều kiện phát triển mới của đất nước, góp phần bảo đảm định hướng xã hội chủ nghĩa suốt thời kỳ quá độ.</w:t>
      </w:r>
    </w:p>
    <w:p w14:paraId="3BECC1C9" w14:textId="77777777" w:rsidR="00E576E4" w:rsidRPr="00FF2E39" w:rsidRDefault="00E576E4" w:rsidP="008277F9">
      <w:pPr>
        <w:ind w:firstLine="567"/>
        <w:jc w:val="both"/>
        <w:rPr>
          <w:rFonts w:ascii="Times New Roman" w:hAnsi="Times New Roman"/>
          <w:noProof/>
          <w:sz w:val="26"/>
          <w:szCs w:val="26"/>
        </w:rPr>
      </w:pPr>
    </w:p>
    <w:p w14:paraId="04D3150A" w14:textId="77777777" w:rsidR="00E576E4" w:rsidRDefault="00E576E4" w:rsidP="00EA3F76">
      <w:pPr>
        <w:ind w:firstLine="567"/>
        <w:jc w:val="both"/>
        <w:rPr>
          <w:rFonts w:ascii="Times New Roman" w:hAnsi="Times New Roman"/>
          <w:sz w:val="26"/>
          <w:szCs w:val="26"/>
        </w:rPr>
      </w:pPr>
    </w:p>
    <w:p w14:paraId="30DACC04"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93</w:t>
      </w:r>
      <w:r w:rsidRPr="0095568F">
        <w:rPr>
          <w:rFonts w:ascii="Times New Roman" w:hAnsi="Times New Roman"/>
          <w:sz w:val="26"/>
          <w:szCs w:val="26"/>
          <w:lang w:val="fr-FR"/>
        </w:rPr>
        <w:t>.</w:t>
      </w:r>
      <w:r w:rsidRPr="00FF2E39">
        <w:rPr>
          <w:rFonts w:ascii="Times New Roman" w:hAnsi="Times New Roman"/>
          <w:b/>
          <w:noProof/>
          <w:sz w:val="26"/>
          <w:szCs w:val="26"/>
        </w:rPr>
        <w:t>Văn kiện Hội nghị lần thứ tư Ban chấp hành Trung ương Đảng Khóa XIII</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Đảng Cộng sản Việt Nam</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CTQG Sự Thật</w:t>
      </w:r>
      <w:r>
        <w:rPr>
          <w:rFonts w:ascii="Times New Roman" w:hAnsi="Times New Roman"/>
          <w:i/>
          <w:sz w:val="26"/>
          <w:szCs w:val="26"/>
          <w:lang w:val="en-US"/>
        </w:rPr>
        <w:t>,</w:t>
      </w:r>
      <w:r w:rsidRPr="00FF2E39">
        <w:rPr>
          <w:rFonts w:ascii="Times New Roman" w:hAnsi="Times New Roman"/>
          <w:i/>
          <w:noProof/>
          <w:sz w:val="26"/>
          <w:szCs w:val="26"/>
        </w:rPr>
        <w:t>2021</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10028912</w:t>
      </w:r>
    </w:p>
    <w:p w14:paraId="54D195CF"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p>
    <w:p w14:paraId="076D16AC"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94</w:t>
      </w:r>
      <w:r w:rsidRPr="0095568F">
        <w:rPr>
          <w:rFonts w:ascii="Times New Roman" w:hAnsi="Times New Roman"/>
          <w:sz w:val="26"/>
          <w:szCs w:val="26"/>
          <w:lang w:val="fr-FR"/>
        </w:rPr>
        <w:t>.</w:t>
      </w:r>
      <w:r w:rsidRPr="00FF2E39">
        <w:rPr>
          <w:rFonts w:ascii="Times New Roman" w:hAnsi="Times New Roman"/>
          <w:b/>
          <w:noProof/>
          <w:sz w:val="26"/>
          <w:szCs w:val="26"/>
        </w:rPr>
        <w:t>Những điểm mới trong các văn kiện đại hội XIII của Đảng</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Hội đồng Lý luận trung ương</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CTQG Sự thật</w:t>
      </w:r>
      <w:r>
        <w:rPr>
          <w:rFonts w:ascii="Times New Roman" w:hAnsi="Times New Roman"/>
          <w:i/>
          <w:sz w:val="26"/>
          <w:szCs w:val="26"/>
          <w:lang w:val="en-US"/>
        </w:rPr>
        <w:t>,</w:t>
      </w:r>
      <w:r w:rsidRPr="00FF2E39">
        <w:rPr>
          <w:rFonts w:ascii="Times New Roman" w:hAnsi="Times New Roman"/>
          <w:i/>
          <w:noProof/>
          <w:sz w:val="26"/>
          <w:szCs w:val="26"/>
        </w:rPr>
        <w:t>2021</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10028906</w:t>
      </w:r>
    </w:p>
    <w:p w14:paraId="7F0B6A3F" w14:textId="77777777" w:rsidR="00E576E4" w:rsidRPr="00FF2E39" w:rsidRDefault="00E576E4" w:rsidP="008277F9">
      <w:pPr>
        <w:ind w:firstLine="567"/>
        <w:jc w:val="both"/>
        <w:rPr>
          <w:rFonts w:ascii="Times New Roman" w:hAnsi="Times New Roman"/>
          <w:noProof/>
          <w:sz w:val="26"/>
          <w:szCs w:val="26"/>
        </w:rPr>
      </w:pPr>
      <w:r>
        <w:rPr>
          <w:rFonts w:ascii="Times New Roman" w:hAnsi="Times New Roman"/>
          <w:sz w:val="26"/>
          <w:szCs w:val="26"/>
          <w:lang w:val="en-US"/>
        </w:rPr>
        <w:t xml:space="preserve">Tóm tắt: </w:t>
      </w:r>
    </w:p>
    <w:p w14:paraId="73F7E1B4" w14:textId="77777777" w:rsidR="00E576E4" w:rsidRPr="00FF2E39" w:rsidRDefault="00E576E4" w:rsidP="008277F9">
      <w:pPr>
        <w:ind w:firstLine="567"/>
        <w:jc w:val="both"/>
        <w:rPr>
          <w:rFonts w:ascii="Times New Roman" w:hAnsi="Times New Roman"/>
          <w:noProof/>
          <w:sz w:val="26"/>
          <w:szCs w:val="26"/>
        </w:rPr>
      </w:pPr>
    </w:p>
    <w:p w14:paraId="079AA91C" w14:textId="77777777" w:rsidR="00E576E4" w:rsidRDefault="00E576E4" w:rsidP="00EA3F76">
      <w:pPr>
        <w:ind w:firstLine="567"/>
        <w:jc w:val="both"/>
        <w:rPr>
          <w:rFonts w:ascii="Times New Roman" w:hAnsi="Times New Roman"/>
          <w:sz w:val="26"/>
          <w:szCs w:val="26"/>
        </w:rPr>
      </w:pPr>
      <w:r w:rsidRPr="00FF2E39">
        <w:rPr>
          <w:rFonts w:ascii="Times New Roman" w:hAnsi="Times New Roman"/>
          <w:noProof/>
          <w:sz w:val="26"/>
          <w:szCs w:val="26"/>
        </w:rPr>
        <w:t>Cuốn sách cung cấp những luận cứ, luận giải, phân tích những điểm mới trong các văn kiện Đại hội XIII, giúp cán bộ, đảng viên và nhân dân có cơ sở nghiên cứu, nắm vững những nội dung mới trong quan điểm, chủ trương của Đảng</w:t>
      </w:r>
    </w:p>
    <w:p w14:paraId="53564E3E"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95</w:t>
      </w:r>
      <w:r w:rsidRPr="0095568F">
        <w:rPr>
          <w:rFonts w:ascii="Times New Roman" w:hAnsi="Times New Roman"/>
          <w:sz w:val="26"/>
          <w:szCs w:val="26"/>
          <w:lang w:val="fr-FR"/>
        </w:rPr>
        <w:t>.</w:t>
      </w:r>
      <w:r w:rsidRPr="00FF2E39">
        <w:rPr>
          <w:rFonts w:ascii="Times New Roman" w:hAnsi="Times New Roman"/>
          <w:b/>
          <w:noProof/>
          <w:sz w:val="26"/>
          <w:szCs w:val="26"/>
        </w:rPr>
        <w:t>Tài liệu nghiên cứu các văn kiện Hội nghị lần thứ bảy Ban chấp hành Trung ương Đảng Khóa XII</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Ban tuyên giáo trung ương Đảng</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CTQG Sự thật</w:t>
      </w:r>
      <w:r>
        <w:rPr>
          <w:rFonts w:ascii="Times New Roman" w:hAnsi="Times New Roman"/>
          <w:i/>
          <w:sz w:val="26"/>
          <w:szCs w:val="26"/>
          <w:lang w:val="en-US"/>
        </w:rPr>
        <w:t>,</w:t>
      </w:r>
      <w:r w:rsidRPr="00FF2E39">
        <w:rPr>
          <w:rFonts w:ascii="Times New Roman" w:hAnsi="Times New Roman"/>
          <w:i/>
          <w:noProof/>
          <w:sz w:val="26"/>
          <w:szCs w:val="26"/>
        </w:rPr>
        <w:t>2018</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10028910</w:t>
      </w:r>
    </w:p>
    <w:p w14:paraId="31048DC5" w14:textId="77777777" w:rsidR="00E576E4" w:rsidRPr="00FF2E39" w:rsidRDefault="00E576E4" w:rsidP="008277F9">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Thực hiện Chương trình làm việc toàn khóa, từ ngày 07 đến ngày 12-5-2018, tại Thủ đô Hà Nội, Ban Chấp hành Trung ương Đảng khóa XII đã họp Hội nghị lần thứ bảy để thảo luận, thông qua ba nghị quyết chuyên đề sau:</w:t>
      </w:r>
    </w:p>
    <w:p w14:paraId="16BF91F7" w14:textId="77777777" w:rsidR="00E576E4" w:rsidRPr="00FF2E39" w:rsidRDefault="00E576E4" w:rsidP="008277F9">
      <w:pPr>
        <w:ind w:firstLine="567"/>
        <w:jc w:val="both"/>
        <w:rPr>
          <w:rFonts w:ascii="Times New Roman" w:hAnsi="Times New Roman"/>
          <w:noProof/>
          <w:sz w:val="26"/>
          <w:szCs w:val="26"/>
        </w:rPr>
      </w:pPr>
    </w:p>
    <w:p w14:paraId="4E4F6A93"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Nghị quyết về tập trung xây dựng đội ngũ cán bộ các cấp, nhất là cấp chiến lược, đủ phẩm chất, năng lực và uy tín, ngang tầm nhiệm vụ;</w:t>
      </w:r>
    </w:p>
    <w:p w14:paraId="57B86BEF" w14:textId="77777777" w:rsidR="00E576E4" w:rsidRPr="00FF2E39" w:rsidRDefault="00E576E4" w:rsidP="008277F9">
      <w:pPr>
        <w:ind w:firstLine="567"/>
        <w:jc w:val="both"/>
        <w:rPr>
          <w:rFonts w:ascii="Times New Roman" w:hAnsi="Times New Roman"/>
          <w:noProof/>
          <w:sz w:val="26"/>
          <w:szCs w:val="26"/>
        </w:rPr>
      </w:pPr>
    </w:p>
    <w:p w14:paraId="59118431"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Nghị quyết về cải cách chính sách tiền lương đối với cán bộ, công chức, viên chức, lực lượng vũ trang và người lao động trong doanh nghiệp;</w:t>
      </w:r>
    </w:p>
    <w:p w14:paraId="100939E0" w14:textId="77777777" w:rsidR="00E576E4" w:rsidRPr="00FF2E39" w:rsidRDefault="00E576E4" w:rsidP="008277F9">
      <w:pPr>
        <w:ind w:firstLine="567"/>
        <w:jc w:val="both"/>
        <w:rPr>
          <w:rFonts w:ascii="Times New Roman" w:hAnsi="Times New Roman"/>
          <w:noProof/>
          <w:sz w:val="26"/>
          <w:szCs w:val="26"/>
        </w:rPr>
      </w:pPr>
    </w:p>
    <w:p w14:paraId="4CFDF355" w14:textId="77777777" w:rsidR="00E576E4" w:rsidRDefault="00E576E4" w:rsidP="00EA3F76">
      <w:pPr>
        <w:ind w:firstLine="567"/>
        <w:jc w:val="both"/>
        <w:rPr>
          <w:rFonts w:ascii="Times New Roman" w:hAnsi="Times New Roman"/>
          <w:sz w:val="26"/>
          <w:szCs w:val="26"/>
        </w:rPr>
      </w:pPr>
      <w:r w:rsidRPr="00FF2E39">
        <w:rPr>
          <w:rFonts w:ascii="Times New Roman" w:hAnsi="Times New Roman"/>
          <w:noProof/>
          <w:sz w:val="26"/>
          <w:szCs w:val="26"/>
        </w:rPr>
        <w:t>- Nghị quyết về cải cách chính sách bảo hiểm xã hội</w:t>
      </w:r>
    </w:p>
    <w:p w14:paraId="456CDD1E"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lastRenderedPageBreak/>
        <w:tab/>
      </w:r>
      <w:r w:rsidRPr="00FF2E39">
        <w:rPr>
          <w:rFonts w:ascii="Times New Roman" w:hAnsi="Times New Roman"/>
          <w:noProof/>
          <w:sz w:val="26"/>
          <w:szCs w:val="26"/>
        </w:rPr>
        <w:t>96</w:t>
      </w:r>
      <w:r w:rsidRPr="0095568F">
        <w:rPr>
          <w:rFonts w:ascii="Times New Roman" w:hAnsi="Times New Roman"/>
          <w:sz w:val="26"/>
          <w:szCs w:val="26"/>
          <w:lang w:val="fr-FR"/>
        </w:rPr>
        <w:t>.</w:t>
      </w:r>
      <w:r w:rsidRPr="00FF2E39">
        <w:rPr>
          <w:rFonts w:ascii="Times New Roman" w:hAnsi="Times New Roman"/>
          <w:b/>
          <w:noProof/>
          <w:sz w:val="26"/>
          <w:szCs w:val="26"/>
        </w:rPr>
        <w:t>Văn kiện Hội nghị lần thứ 11 Ban chấp hành Trung ương Khóa XII</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Đảng Cộng sản Việt Nam</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Văn phòng Trung ương Đảng</w:t>
      </w:r>
      <w:r>
        <w:rPr>
          <w:rFonts w:ascii="Times New Roman" w:hAnsi="Times New Roman"/>
          <w:i/>
          <w:sz w:val="26"/>
          <w:szCs w:val="26"/>
          <w:lang w:val="en-US"/>
        </w:rPr>
        <w:t>,</w:t>
      </w:r>
      <w:r w:rsidRPr="00FF2E39">
        <w:rPr>
          <w:rFonts w:ascii="Times New Roman" w:hAnsi="Times New Roman"/>
          <w:i/>
          <w:noProof/>
          <w:sz w:val="26"/>
          <w:szCs w:val="26"/>
        </w:rPr>
        <w:t>2019</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10028909</w:t>
      </w:r>
    </w:p>
    <w:p w14:paraId="7C6BAE8C"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p>
    <w:p w14:paraId="4A142B38"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97</w:t>
      </w:r>
      <w:r w:rsidRPr="0095568F">
        <w:rPr>
          <w:rFonts w:ascii="Times New Roman" w:hAnsi="Times New Roman"/>
          <w:sz w:val="26"/>
          <w:szCs w:val="26"/>
          <w:lang w:val="fr-FR"/>
        </w:rPr>
        <w:t>.</w:t>
      </w:r>
      <w:r w:rsidRPr="00FF2E39">
        <w:rPr>
          <w:rFonts w:ascii="Times New Roman" w:hAnsi="Times New Roman"/>
          <w:b/>
          <w:noProof/>
          <w:sz w:val="26"/>
          <w:szCs w:val="26"/>
        </w:rPr>
        <w:t>Văn kiện Hội nghị lần thứ tám Ban chấp hành Trung ương Khóa XIII</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Đảng Cộng sản Việt Nam</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Văn phòng Trung ương Đảng</w:t>
      </w:r>
      <w:r>
        <w:rPr>
          <w:rFonts w:ascii="Times New Roman" w:hAnsi="Times New Roman"/>
          <w:i/>
          <w:sz w:val="26"/>
          <w:szCs w:val="26"/>
          <w:lang w:val="en-US"/>
        </w:rPr>
        <w:t>,</w:t>
      </w:r>
      <w:r w:rsidRPr="00FF2E39">
        <w:rPr>
          <w:rFonts w:ascii="Times New Roman" w:hAnsi="Times New Roman"/>
          <w:i/>
          <w:noProof/>
          <w:sz w:val="26"/>
          <w:szCs w:val="26"/>
        </w:rPr>
        <w:t>2018</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10028908</w:t>
      </w:r>
    </w:p>
    <w:p w14:paraId="02CACEA7"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p>
    <w:p w14:paraId="39667ED6"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98</w:t>
      </w:r>
      <w:r w:rsidRPr="0095568F">
        <w:rPr>
          <w:rFonts w:ascii="Times New Roman" w:hAnsi="Times New Roman"/>
          <w:sz w:val="26"/>
          <w:szCs w:val="26"/>
          <w:lang w:val="fr-FR"/>
        </w:rPr>
        <w:t>.</w:t>
      </w:r>
      <w:r w:rsidRPr="00FF2E39">
        <w:rPr>
          <w:rFonts w:ascii="Times New Roman" w:hAnsi="Times New Roman"/>
          <w:b/>
          <w:noProof/>
          <w:sz w:val="26"/>
          <w:szCs w:val="26"/>
        </w:rPr>
        <w:t>Văn kiện Hội nghị lần thứ bảy Ban chấp hành trung ương Khóa XII</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Đảng Cộng sản Việt Nam</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Văn phòng Trung ương Đảng</w:t>
      </w:r>
      <w:r>
        <w:rPr>
          <w:rFonts w:ascii="Times New Roman" w:hAnsi="Times New Roman"/>
          <w:i/>
          <w:sz w:val="26"/>
          <w:szCs w:val="26"/>
          <w:lang w:val="en-US"/>
        </w:rPr>
        <w:t>,</w:t>
      </w:r>
      <w:r w:rsidRPr="00FF2E39">
        <w:rPr>
          <w:rFonts w:ascii="Times New Roman" w:hAnsi="Times New Roman"/>
          <w:i/>
          <w:noProof/>
          <w:sz w:val="26"/>
          <w:szCs w:val="26"/>
        </w:rPr>
        <w:t>2018</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10028907</w:t>
      </w:r>
    </w:p>
    <w:p w14:paraId="2C1CAAFE"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p>
    <w:p w14:paraId="62D8952F"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99</w:t>
      </w:r>
      <w:r w:rsidRPr="0095568F">
        <w:rPr>
          <w:rFonts w:ascii="Times New Roman" w:hAnsi="Times New Roman"/>
          <w:sz w:val="26"/>
          <w:szCs w:val="26"/>
          <w:lang w:val="fr-FR"/>
        </w:rPr>
        <w:t>.</w:t>
      </w:r>
      <w:r w:rsidRPr="00FF2E39">
        <w:rPr>
          <w:rFonts w:ascii="Times New Roman" w:hAnsi="Times New Roman"/>
          <w:b/>
          <w:noProof/>
          <w:sz w:val="26"/>
          <w:szCs w:val="26"/>
        </w:rPr>
        <w:t>Viện Kiểm sát hay Viện Công tố ?</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Thái Phúc</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Thanh niên</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10028947-9</w:t>
      </w:r>
    </w:p>
    <w:p w14:paraId="29E00DC8"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chính của cuốn sách gồm hai phần sau: Phần 1: Vị trí, chức năng của Viện Kiểm sát trong bộ máy nhà nước; Phần 2: Một số vấn đề cụ thể trong hoạt động của Viện Kiểm sát</w:t>
      </w:r>
    </w:p>
    <w:p w14:paraId="137D861A"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100</w:t>
      </w:r>
      <w:r w:rsidRPr="0095568F">
        <w:rPr>
          <w:rFonts w:ascii="Times New Roman" w:hAnsi="Times New Roman"/>
          <w:sz w:val="26"/>
          <w:szCs w:val="26"/>
          <w:lang w:val="fr-FR"/>
        </w:rPr>
        <w:t>.</w:t>
      </w:r>
      <w:r w:rsidRPr="00FF2E39">
        <w:rPr>
          <w:rFonts w:ascii="Times New Roman" w:hAnsi="Times New Roman"/>
          <w:b/>
          <w:noProof/>
          <w:sz w:val="26"/>
          <w:szCs w:val="26"/>
        </w:rPr>
        <w:t>Niên giám thống kê ngành tư pháp 2020</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Bộ Tư pháp</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Dân trí</w:t>
      </w:r>
      <w:r>
        <w:rPr>
          <w:rFonts w:ascii="Times New Roman" w:hAnsi="Times New Roman"/>
          <w:i/>
          <w:sz w:val="26"/>
          <w:szCs w:val="26"/>
          <w:lang w:val="en-US"/>
        </w:rPr>
        <w:t>,</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10028928</w:t>
      </w:r>
    </w:p>
    <w:p w14:paraId="518E621F" w14:textId="77777777" w:rsidR="00E576E4" w:rsidRPr="00FF2E39" w:rsidRDefault="00E576E4" w:rsidP="008277F9">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Niên giám thống kê là ấn phẩm được Bộ Tư pháp biên soạn và xuất bản hằng năm. Cuốn sách gồm những số liệu thống kê cơ bản, phân ảnh khái quát tình hình hoạt động và những đóng góp của ngành Tư pháp vào sự phát triển kinh tế - xã hội của cả nước trong năm và giai đoạn</w:t>
      </w:r>
    </w:p>
    <w:p w14:paraId="5E570E76" w14:textId="77777777" w:rsidR="00E576E4" w:rsidRPr="00FF2E39" w:rsidRDefault="00E576E4" w:rsidP="008277F9">
      <w:pPr>
        <w:ind w:firstLine="567"/>
        <w:jc w:val="both"/>
        <w:rPr>
          <w:rFonts w:ascii="Times New Roman" w:hAnsi="Times New Roman"/>
          <w:noProof/>
          <w:sz w:val="26"/>
          <w:szCs w:val="26"/>
        </w:rPr>
      </w:pPr>
    </w:p>
    <w:p w14:paraId="4CD29E7B" w14:textId="77777777" w:rsidR="00E576E4" w:rsidRDefault="00E576E4" w:rsidP="00EA3F76">
      <w:pPr>
        <w:ind w:firstLine="567"/>
        <w:jc w:val="both"/>
        <w:rPr>
          <w:rFonts w:ascii="Times New Roman" w:hAnsi="Times New Roman"/>
          <w:sz w:val="26"/>
          <w:szCs w:val="26"/>
        </w:rPr>
      </w:pPr>
      <w:r w:rsidRPr="00FF2E39">
        <w:rPr>
          <w:rFonts w:ascii="Times New Roman" w:hAnsi="Times New Roman"/>
          <w:noProof/>
          <w:sz w:val="26"/>
          <w:szCs w:val="26"/>
        </w:rPr>
        <w:t>Niên giám thống kê ngành Tư pháp năm 2020 được sắp xếp theo 19 nhôm lĩnh vực công tác, dựa trên số liệu thống kê chính thức của Ngành năm 2020. Các chỉ tiêu thống kê được tổ chức thu thập, xử lý, tính toán theo chế độ báo cáo thống kê của ngành Tư pháp và tuân thủ các quy định hiện hành của ngành Thống kê Việt Nam</w:t>
      </w:r>
    </w:p>
    <w:p w14:paraId="4716B7D0"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101</w:t>
      </w:r>
      <w:r w:rsidRPr="0095568F">
        <w:rPr>
          <w:rFonts w:ascii="Times New Roman" w:hAnsi="Times New Roman"/>
          <w:sz w:val="26"/>
          <w:szCs w:val="26"/>
          <w:lang w:val="fr-FR"/>
        </w:rPr>
        <w:t>.</w:t>
      </w:r>
      <w:r w:rsidRPr="00FF2E39">
        <w:rPr>
          <w:rFonts w:ascii="Times New Roman" w:hAnsi="Times New Roman"/>
          <w:b/>
          <w:noProof/>
          <w:sz w:val="26"/>
          <w:szCs w:val="26"/>
        </w:rPr>
        <w:t>Võ Nguyên Giáp vị tướng của Nhân dân</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Vũ Trọng Lâm</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CTQG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10028929</w:t>
      </w:r>
    </w:p>
    <w:p w14:paraId="4D968C51"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 xml:space="preserve">Trọn cuộc đời với hơn 80 năm hoạt động cách mạng, Đại tướng Võ Nguyên Giáp đã có nhiều công lao to lớn và cống hiến đặc biệt xuất sắc đối với sự </w:t>
      </w:r>
      <w:r w:rsidRPr="00FF2E39">
        <w:rPr>
          <w:rFonts w:ascii="Times New Roman" w:hAnsi="Times New Roman"/>
          <w:noProof/>
          <w:sz w:val="26"/>
          <w:szCs w:val="26"/>
        </w:rPr>
        <w:lastRenderedPageBreak/>
        <w:t>nghiệp cách mạng của Đảng ta, dân tộc ta. Kỷ niệm 10 năm Ngày mất của Đại tướng Võ Nguyên Giáp (2013 - 2023), với tình cảm tri ân sâu sắc những phẩm chất cao đẹp và cống hiến xuất sắc của Đại tướng Võ Nguyên Giáp đối với sự nghiệp cách mạng của Đảng và dân tộc, Nhà xuất bản Chính trị quốc gia Sự thật xuất bản cuốn sách Võ Nguyên Giáp - Vị tướng của nhân dân, lưu giữ những hình ảnh đẹp về cuộc đời và sự nghiệp cách mạng của Đại tướng, một cán bộ cao cấp của Đảng, Nhà nước, Quân đội, luôn gương mẫu về phẩm chất đạo đức cách mạng trong sáng, lối sống trung thực, đoàn kết, khiêm tốn, giản dị, chí công vô tư, gần gũi, hết mực thương yêu cán bộ, chiến sĩ và nhân dân</w:t>
      </w:r>
    </w:p>
    <w:p w14:paraId="2391CC87"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102</w:t>
      </w:r>
      <w:r w:rsidRPr="0095568F">
        <w:rPr>
          <w:rFonts w:ascii="Times New Roman" w:hAnsi="Times New Roman"/>
          <w:sz w:val="26"/>
          <w:szCs w:val="26"/>
          <w:lang w:val="fr-FR"/>
        </w:rPr>
        <w:t>.</w:t>
      </w:r>
      <w:r w:rsidRPr="00FF2E39">
        <w:rPr>
          <w:rFonts w:ascii="Times New Roman" w:hAnsi="Times New Roman"/>
          <w:b/>
          <w:noProof/>
          <w:sz w:val="26"/>
          <w:szCs w:val="26"/>
        </w:rPr>
        <w:t>Hoàn thiện tổ chức, hoạt động của chính phủ đáp ứng yêu cầu đổi mới quản trị quốc gia theo hướng hiện đại, hiệu quả</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Lê Anh Tuấn</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CTQG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10028877</w:t>
      </w:r>
    </w:p>
    <w:p w14:paraId="2B602D5D"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gồm ba chương: Chương I: Trình bày cơ sở lý luận về hoàn thiện tổ chức và hoạt động của Chính phủ đáp ứng, gồm những yêu cầu và các yếu tố chi phối về đổi mới tổ chức và hoạt động của Chính phủ, kinh nghiệm của một số nước trên thế giới và giá trị tham khảo cho Việt Nam; Chương II: Phân tích thực trạng quy định của pháp luật về tổ chức và hoạt động của Chính phủ từ năm 1986 đến nay và thực trạng về tổ chức và hoạt động của Chính phủ so với yêu cầu đổi mới quản trị quốc gia theo hướng hiện đại, hiệu quả; Chương III: Đưa ra quan điểm và giải pháp hoàn thiện tổ chức, hoạt động của Chính phủ đáp ứng yêu cầu đổi mới quản trị quốc gia theo hướng hiện đại</w:t>
      </w:r>
    </w:p>
    <w:p w14:paraId="23B905DB"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103</w:t>
      </w:r>
      <w:r w:rsidRPr="0095568F">
        <w:rPr>
          <w:rFonts w:ascii="Times New Roman" w:hAnsi="Times New Roman"/>
          <w:sz w:val="26"/>
          <w:szCs w:val="26"/>
          <w:lang w:val="fr-FR"/>
        </w:rPr>
        <w:t>.</w:t>
      </w:r>
      <w:r w:rsidRPr="00FF2E39">
        <w:rPr>
          <w:rFonts w:ascii="Times New Roman" w:hAnsi="Times New Roman"/>
          <w:b/>
          <w:noProof/>
          <w:sz w:val="26"/>
          <w:szCs w:val="26"/>
        </w:rPr>
        <w:t>Tư tưởng, lý luận với đổi mới và phát triển đất nước</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Xuân Thắng</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CTQG Sự Thật</w:t>
      </w:r>
      <w:r>
        <w:rPr>
          <w:rFonts w:ascii="Times New Roman" w:hAnsi="Times New Roman"/>
          <w:i/>
          <w:sz w:val="26"/>
          <w:szCs w:val="26"/>
          <w:lang w:val="en-US"/>
        </w:rPr>
        <w:t>,</w:t>
      </w:r>
      <w:r w:rsidRPr="00FF2E39">
        <w:rPr>
          <w:rFonts w:ascii="Times New Roman" w:hAnsi="Times New Roman"/>
          <w:i/>
          <w:noProof/>
          <w:sz w:val="26"/>
          <w:szCs w:val="26"/>
        </w:rPr>
        <w:t>2021</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10028883</w:t>
      </w:r>
    </w:p>
    <w:p w14:paraId="0C225776" w14:textId="77777777" w:rsidR="00E576E4" w:rsidRPr="00FF2E39" w:rsidRDefault="00E576E4" w:rsidP="008277F9">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được biên soạn trên cơ sở tập hợp các phát biểu của GS.TS. Nguyễn Xuân Thắng tại các hội thảo khoa học, hội thảo kỷ niệm cùng một số bài viết đã được đăng trên các báo, tạp chí, sách... trong thời gian từ năm 2016 đến nay, và được kết cấu gồm 3 phần:</w:t>
      </w:r>
    </w:p>
    <w:p w14:paraId="1C82067D" w14:textId="77777777" w:rsidR="00E576E4" w:rsidRPr="00FF2E39" w:rsidRDefault="00E576E4" w:rsidP="008277F9">
      <w:pPr>
        <w:ind w:firstLine="567"/>
        <w:jc w:val="both"/>
        <w:rPr>
          <w:rFonts w:ascii="Times New Roman" w:hAnsi="Times New Roman"/>
          <w:noProof/>
          <w:sz w:val="26"/>
          <w:szCs w:val="26"/>
        </w:rPr>
      </w:pPr>
    </w:p>
    <w:p w14:paraId="433F9ADD"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Phần thứ nhất: Vững vàng trên nền tảng tư tưởng của Đảng;</w:t>
      </w:r>
    </w:p>
    <w:p w14:paraId="7A24E5A0" w14:textId="77777777" w:rsidR="00E576E4" w:rsidRPr="00FF2E39" w:rsidRDefault="00E576E4" w:rsidP="008277F9">
      <w:pPr>
        <w:ind w:firstLine="567"/>
        <w:jc w:val="both"/>
        <w:rPr>
          <w:rFonts w:ascii="Times New Roman" w:hAnsi="Times New Roman"/>
          <w:noProof/>
          <w:sz w:val="26"/>
          <w:szCs w:val="26"/>
        </w:rPr>
      </w:pPr>
    </w:p>
    <w:p w14:paraId="748A270E"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Phần thứ hai: Bản hùng ca của dân tộc và phát huy truyền thống lịch sử, văn hóa và cách mạng dưới sự lãnh đạo của Đảng;</w:t>
      </w:r>
    </w:p>
    <w:p w14:paraId="73092EB5" w14:textId="77777777" w:rsidR="00E576E4" w:rsidRPr="00FF2E39" w:rsidRDefault="00E576E4" w:rsidP="008277F9">
      <w:pPr>
        <w:ind w:firstLine="567"/>
        <w:jc w:val="both"/>
        <w:rPr>
          <w:rFonts w:ascii="Times New Roman" w:hAnsi="Times New Roman"/>
          <w:noProof/>
          <w:sz w:val="26"/>
          <w:szCs w:val="26"/>
        </w:rPr>
      </w:pPr>
    </w:p>
    <w:p w14:paraId="4251C1E0" w14:textId="77777777" w:rsidR="00E576E4" w:rsidRDefault="00E576E4" w:rsidP="00EA3F76">
      <w:pPr>
        <w:ind w:firstLine="567"/>
        <w:jc w:val="both"/>
        <w:rPr>
          <w:rFonts w:ascii="Times New Roman" w:hAnsi="Times New Roman"/>
          <w:sz w:val="26"/>
          <w:szCs w:val="26"/>
        </w:rPr>
      </w:pPr>
      <w:r w:rsidRPr="00FF2E39">
        <w:rPr>
          <w:rFonts w:ascii="Times New Roman" w:hAnsi="Times New Roman"/>
          <w:noProof/>
          <w:sz w:val="26"/>
          <w:szCs w:val="26"/>
        </w:rPr>
        <w:t>Phần thứ ba: Cơ đồ dân tộc, khát vọng và tầm nhìn phát triển đất nước</w:t>
      </w:r>
    </w:p>
    <w:p w14:paraId="55878C69"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lastRenderedPageBreak/>
        <w:tab/>
      </w:r>
      <w:r w:rsidRPr="00FF2E39">
        <w:rPr>
          <w:rFonts w:ascii="Times New Roman" w:hAnsi="Times New Roman"/>
          <w:noProof/>
          <w:sz w:val="26"/>
          <w:szCs w:val="26"/>
        </w:rPr>
        <w:t>104</w:t>
      </w:r>
      <w:r w:rsidRPr="0095568F">
        <w:rPr>
          <w:rFonts w:ascii="Times New Roman" w:hAnsi="Times New Roman"/>
          <w:sz w:val="26"/>
          <w:szCs w:val="26"/>
          <w:lang w:val="fr-FR"/>
        </w:rPr>
        <w:t>.</w:t>
      </w:r>
      <w:r w:rsidRPr="00FF2E39">
        <w:rPr>
          <w:rFonts w:ascii="Times New Roman" w:hAnsi="Times New Roman"/>
          <w:b/>
          <w:noProof/>
          <w:sz w:val="26"/>
          <w:szCs w:val="26"/>
        </w:rPr>
        <w:t>Phát triển kinh tế ban đêm ở Việt Nam</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Ngọc Sơn</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CTQG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10028882</w:t>
      </w:r>
    </w:p>
    <w:p w14:paraId="4C227069"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cuốn sách đề cập đến cơ sở lý luận về kinh tế ban đêm như khái niệm, nội hàm, đặc trưng, lợi ích và rủi ro của kinh tế ban đêm, cũng như các mô hình kinh tế ban đêm; thực trạng phát triển kinh tế ban đêm ở Việt Nam và các nhân tố tác động đến phát triển kinh tế ban đêm ở Việt Nam. Từ phân tích thực trạng các tác giả đề xuất quan điểm, mục tiêu, định hướng và giải pháp phát triển kinh tế ban đêm ở Việt Nam trong thời gian tới</w:t>
      </w:r>
    </w:p>
    <w:p w14:paraId="603F44EF"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105</w:t>
      </w:r>
      <w:r w:rsidRPr="0095568F">
        <w:rPr>
          <w:rFonts w:ascii="Times New Roman" w:hAnsi="Times New Roman"/>
          <w:sz w:val="26"/>
          <w:szCs w:val="26"/>
          <w:lang w:val="fr-FR"/>
        </w:rPr>
        <w:t>.</w:t>
      </w:r>
      <w:r w:rsidRPr="00FF2E39">
        <w:rPr>
          <w:rFonts w:ascii="Times New Roman" w:hAnsi="Times New Roman"/>
          <w:b/>
          <w:noProof/>
          <w:sz w:val="26"/>
          <w:szCs w:val="26"/>
        </w:rPr>
        <w:t>Phát triển kinh tế số ở Việt Nam</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Văn Thạo; Nguyễn Mạnh Hùng</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CTQG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10028881</w:t>
      </w:r>
    </w:p>
    <w:p w14:paraId="76446807" w14:textId="77777777" w:rsidR="00E576E4" w:rsidRPr="00FF2E39" w:rsidRDefault="00E576E4" w:rsidP="008277F9">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của cuốn sách gồm 3 chương:</w:t>
      </w:r>
    </w:p>
    <w:p w14:paraId="3957C144" w14:textId="77777777" w:rsidR="00E576E4" w:rsidRPr="00FF2E39" w:rsidRDefault="00E576E4" w:rsidP="008277F9">
      <w:pPr>
        <w:ind w:firstLine="567"/>
        <w:jc w:val="both"/>
        <w:rPr>
          <w:rFonts w:ascii="Times New Roman" w:hAnsi="Times New Roman"/>
          <w:noProof/>
          <w:sz w:val="26"/>
          <w:szCs w:val="26"/>
        </w:rPr>
      </w:pPr>
    </w:p>
    <w:p w14:paraId="769E16C1"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Chương I: Những vấn đề lý luận chung và kinh nghiệm của một số quốc gia về phát triển kinh tế số.</w:t>
      </w:r>
    </w:p>
    <w:p w14:paraId="29DBEE23" w14:textId="77777777" w:rsidR="00E576E4" w:rsidRPr="00FF2E39" w:rsidRDefault="00E576E4" w:rsidP="008277F9">
      <w:pPr>
        <w:ind w:firstLine="567"/>
        <w:jc w:val="both"/>
        <w:rPr>
          <w:rFonts w:ascii="Times New Roman" w:hAnsi="Times New Roman"/>
          <w:noProof/>
          <w:sz w:val="26"/>
          <w:szCs w:val="26"/>
        </w:rPr>
      </w:pPr>
    </w:p>
    <w:p w14:paraId="754B90A6"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Chương II: Thực trạng và những vấn đề đặt ra đối với phát triển kinh tế số của Việt Nam giai đoạn 2016 - 2020.</w:t>
      </w:r>
    </w:p>
    <w:p w14:paraId="6EF92BA2" w14:textId="77777777" w:rsidR="00E576E4" w:rsidRPr="00FF2E39" w:rsidRDefault="00E576E4" w:rsidP="008277F9">
      <w:pPr>
        <w:ind w:firstLine="567"/>
        <w:jc w:val="both"/>
        <w:rPr>
          <w:rFonts w:ascii="Times New Roman" w:hAnsi="Times New Roman"/>
          <w:noProof/>
          <w:sz w:val="26"/>
          <w:szCs w:val="26"/>
        </w:rPr>
      </w:pPr>
    </w:p>
    <w:p w14:paraId="680BE574" w14:textId="77777777" w:rsidR="00E576E4" w:rsidRDefault="00E576E4" w:rsidP="00EA3F76">
      <w:pPr>
        <w:ind w:firstLine="567"/>
        <w:jc w:val="both"/>
        <w:rPr>
          <w:rFonts w:ascii="Times New Roman" w:hAnsi="Times New Roman"/>
          <w:sz w:val="26"/>
          <w:szCs w:val="26"/>
        </w:rPr>
      </w:pPr>
      <w:r w:rsidRPr="00FF2E39">
        <w:rPr>
          <w:rFonts w:ascii="Times New Roman" w:hAnsi="Times New Roman"/>
          <w:noProof/>
          <w:sz w:val="26"/>
          <w:szCs w:val="26"/>
        </w:rPr>
        <w:t>Chương III: Quan điểm, giải pháp phát triển kinh tế số ở Việt Nam đến năm 2025</w:t>
      </w:r>
    </w:p>
    <w:p w14:paraId="2B6E79DE"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106</w:t>
      </w:r>
      <w:r w:rsidRPr="0095568F">
        <w:rPr>
          <w:rFonts w:ascii="Times New Roman" w:hAnsi="Times New Roman"/>
          <w:sz w:val="26"/>
          <w:szCs w:val="26"/>
          <w:lang w:val="fr-FR"/>
        </w:rPr>
        <w:t>.</w:t>
      </w:r>
      <w:r w:rsidRPr="00FF2E39">
        <w:rPr>
          <w:rFonts w:ascii="Times New Roman" w:hAnsi="Times New Roman"/>
          <w:b/>
          <w:noProof/>
          <w:sz w:val="26"/>
          <w:szCs w:val="26"/>
        </w:rPr>
        <w:t>Phát huy giá trị biển, đảo Việt Nam hướng tới nền kinh tế biển xanh và bền vững</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Nguyễn Chu Hồi</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CTQG Sự Thật</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10028880</w:t>
      </w:r>
    </w:p>
    <w:p w14:paraId="4846149C"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 xml:space="preserve">Cuốn sách tập hợp các bài viết và trả lời phỏng vấn báo chí của tác giả về phát triển kinh tế biển xanh hiệu quả và bền vững ở nước ta để Việt Nam thực sự là quốc gia “mạnh về biển và giàu từ biển". Cuốn sách cung cấp các nội dung cơ bản, khá đầy đủ về thực trạng biển, đảo Việt Nam; khuyến nghị nhiều giải pháp trong việc thực hiện Chiến lược biển Việt Nam, nhấn mạnh đến phát triển bền vững kinh tế biển. Theo đó, tác giả tập trung vào “trục chính” là phát triển bền vững kinh tế biển để điều chỉnh các mối quan hệ với quốc phòng, an ninh biển, đảo; với vấn đề tài nguyên và bảo vệ môi trường biển, đảo; với việc giải quyết các vấn đề xã hội biển, đảo; phát huy các giá trị văn hóa biển; với việc điều chỉnh các mảng không gian kinh tế biển - ven </w:t>
      </w:r>
      <w:r w:rsidRPr="00FF2E39">
        <w:rPr>
          <w:rFonts w:ascii="Times New Roman" w:hAnsi="Times New Roman"/>
          <w:noProof/>
          <w:sz w:val="26"/>
          <w:szCs w:val="26"/>
        </w:rPr>
        <w:lastRenderedPageBreak/>
        <w:t>biển - đảo với không gian kinh tế nội địa; thậm chí với không gian kinh tế đại dương trong tương lai</w:t>
      </w:r>
    </w:p>
    <w:p w14:paraId="43919224"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107</w:t>
      </w:r>
      <w:r w:rsidRPr="0095568F">
        <w:rPr>
          <w:rFonts w:ascii="Times New Roman" w:hAnsi="Times New Roman"/>
          <w:sz w:val="26"/>
          <w:szCs w:val="26"/>
          <w:lang w:val="fr-FR"/>
        </w:rPr>
        <w:t>.</w:t>
      </w:r>
      <w:r w:rsidRPr="00FF2E39">
        <w:rPr>
          <w:rFonts w:ascii="Times New Roman" w:hAnsi="Times New Roman"/>
          <w:b/>
          <w:noProof/>
          <w:sz w:val="26"/>
          <w:szCs w:val="26"/>
        </w:rPr>
        <w:t>Quyền sờ hữu và quyền khác đối với tài sản: Pháp luật, thực tiễn và kiến nghị</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Phan Chí Hiếu; Nguyễn Thanh Tú; Lê Thị Hoàng Thanh; Đinh Thị Phương Hảo</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CTQG Sự Thật</w:t>
      </w:r>
      <w:r>
        <w:rPr>
          <w:rFonts w:ascii="Times New Roman" w:hAnsi="Times New Roman"/>
          <w:i/>
          <w:sz w:val="26"/>
          <w:szCs w:val="26"/>
          <w:lang w:val="en-US"/>
        </w:rPr>
        <w:t>,</w:t>
      </w:r>
      <w:r w:rsidRPr="00FF2E39">
        <w:rPr>
          <w:rFonts w:ascii="Times New Roman" w:hAnsi="Times New Roman"/>
          <w:i/>
          <w:noProof/>
          <w:sz w:val="26"/>
          <w:szCs w:val="26"/>
        </w:rPr>
        <w:t>2021</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10028879</w:t>
      </w:r>
    </w:p>
    <w:p w14:paraId="42A05761" w14:textId="77777777" w:rsidR="00E576E4" w:rsidRPr="00FF2E39" w:rsidRDefault="00E576E4" w:rsidP="008277F9">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Trong cuốn sách này, các tác giả đã phân tích, luận giải các vấn đề lý luận và thực tiễn trong lĩnh vực pháp luật và tổ chức thi hành pháp luật về quyền sở hữu và quyền khác đối với tài sản, kinh nghiệm của các nước trên thế giới có liên quan,đồng thời xác định một số giải pháp, đề xuất cụ thể hóa các quy định về công nhận, tôn trọng, bảo vệ, bảo đảm các quyền đối với tài sản trong bối cảnh phát triển nền kinh tế thị trường định hướng xã hội chủ nghĩa ở nước ta hiện nay.</w:t>
      </w:r>
    </w:p>
    <w:p w14:paraId="1C44F816" w14:textId="77777777" w:rsidR="00E576E4" w:rsidRDefault="00E576E4" w:rsidP="00EA3F76">
      <w:pPr>
        <w:ind w:firstLine="567"/>
        <w:jc w:val="both"/>
        <w:rPr>
          <w:rFonts w:ascii="Times New Roman" w:hAnsi="Times New Roman"/>
          <w:sz w:val="26"/>
          <w:szCs w:val="26"/>
        </w:rPr>
      </w:pPr>
    </w:p>
    <w:p w14:paraId="1CEE2149"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108</w:t>
      </w:r>
      <w:r w:rsidRPr="0095568F">
        <w:rPr>
          <w:rFonts w:ascii="Times New Roman" w:hAnsi="Times New Roman"/>
          <w:sz w:val="26"/>
          <w:szCs w:val="26"/>
          <w:lang w:val="fr-FR"/>
        </w:rPr>
        <w:t>.</w:t>
      </w:r>
      <w:r w:rsidRPr="00FF2E39">
        <w:rPr>
          <w:rFonts w:ascii="Times New Roman" w:hAnsi="Times New Roman"/>
          <w:b/>
          <w:noProof/>
          <w:sz w:val="26"/>
          <w:szCs w:val="26"/>
        </w:rPr>
        <w:t>Trách nhiệm xã hội của doanh nghiệp trong việc bảo đảm an sinh xã hội cho người dân tộc thiểu số ở Việt Nam</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Đậu Tuấn Nam; Lê Quang Bốn; Phan Thị Thu Hiền</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CTQG Sự Thật</w:t>
      </w:r>
      <w:r>
        <w:rPr>
          <w:rFonts w:ascii="Times New Roman" w:hAnsi="Times New Roman"/>
          <w:i/>
          <w:sz w:val="26"/>
          <w:szCs w:val="26"/>
          <w:lang w:val="en-US"/>
        </w:rPr>
        <w:t>,</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10028878</w:t>
      </w:r>
    </w:p>
    <w:p w14:paraId="767FB752"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gồm 5 chương, phân tích khái quát về quan điểm, chủ trương, đường lối của Đảng và chính sách, pháp luật của Nhà nước đối với vấn đề an sinh xã hội nói chung và vấn đề an sinh xã hội đối với đồng bào dân tộc thiểu số nói riêng; các chính sách an sinh xã hội đối với đồng bào dân tộc thiểu số; phân tích những kết quả đạt được, những hạn chế, khó khăn, từ đó đề xuất giải pháp nhằm góp phần nâng cao trách nhiệm xã hội của doanh nghiệp trong việc bảo đảm an sinh xã hội ở vùng đồng bào dân tộc thiểu số, qua đó thúc đẩy thực hiện chính sách an sinh xã hội của Đảng, Nhà nước ta</w:t>
      </w:r>
    </w:p>
    <w:p w14:paraId="1CA8C1C6"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109</w:t>
      </w:r>
      <w:r w:rsidRPr="0095568F">
        <w:rPr>
          <w:rFonts w:ascii="Times New Roman" w:hAnsi="Times New Roman"/>
          <w:sz w:val="26"/>
          <w:szCs w:val="26"/>
          <w:lang w:val="fr-FR"/>
        </w:rPr>
        <w:t>.</w:t>
      </w:r>
      <w:r w:rsidRPr="00FF2E39">
        <w:rPr>
          <w:rFonts w:ascii="Times New Roman" w:hAnsi="Times New Roman"/>
          <w:b/>
          <w:noProof/>
          <w:sz w:val="26"/>
          <w:szCs w:val="26"/>
        </w:rPr>
        <w:t>Công tác chuyển đổi số trong ngành tư pháp</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Tạp chí Dân chủ và Pháp luật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rPr>
        <w:t>2024</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(2): 10028961-2</w:t>
      </w:r>
    </w:p>
    <w:p w14:paraId="111E7B82"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ấn phẩm này bao gồm những bài viết phản ánh việc triển khai thực hiện chuyển đổi số trong các lĩnh vực công tác của Bộ Tư pháp thời gian qua; phương hướng, nhiệm vụ, giải pháp nâng cao hiệu quả công tác chuyển đổi số trong giai đoạn mới với tầm nhìn phát triển Chính phủ điện tử hướng tới Chính phủ số của Bộ Tư pháp</w:t>
      </w:r>
    </w:p>
    <w:p w14:paraId="5974F501"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110</w:t>
      </w:r>
      <w:r w:rsidRPr="0095568F">
        <w:rPr>
          <w:rFonts w:ascii="Times New Roman" w:hAnsi="Times New Roman"/>
          <w:sz w:val="26"/>
          <w:szCs w:val="26"/>
          <w:lang w:val="fr-FR"/>
        </w:rPr>
        <w:t>.</w:t>
      </w:r>
      <w:r w:rsidRPr="00FF2E39">
        <w:rPr>
          <w:rFonts w:ascii="Times New Roman" w:hAnsi="Times New Roman"/>
          <w:b/>
          <w:noProof/>
          <w:sz w:val="26"/>
          <w:szCs w:val="26"/>
        </w:rPr>
        <w:t>Ngành tư pháp triển khai thực hiện nghị quyết số 27-NQ/TW về tiếp tục xây dựng và hoàn thiện nhà nước pháp quyền xã hội chủ nghĩa Việt Nam trong giai đoạn mới</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Tạp chí Dân chủ và Pháp luật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(2): 10028901-2</w:t>
      </w:r>
    </w:p>
    <w:p w14:paraId="76E80BD7"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lastRenderedPageBreak/>
        <w:t xml:space="preserve">Tóm tắt: </w:t>
      </w:r>
      <w:r w:rsidRPr="00FF2E39">
        <w:rPr>
          <w:rFonts w:ascii="Times New Roman" w:hAnsi="Times New Roman"/>
          <w:noProof/>
          <w:sz w:val="26"/>
          <w:szCs w:val="26"/>
        </w:rPr>
        <w:t>Nội dung ấn phẩm này bao gồm những bài viết phản ánh việc triển khai một số nhiệm vụ trọng tâm thuộc lĩnh vực chuyên môn của Bộ, Ngành Tư pháp theo tinh thần của Nghị quyết số 27-NQ/TW</w:t>
      </w:r>
    </w:p>
    <w:p w14:paraId="3F1B2733"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111</w:t>
      </w:r>
      <w:r w:rsidRPr="0095568F">
        <w:rPr>
          <w:rFonts w:ascii="Times New Roman" w:hAnsi="Times New Roman"/>
          <w:sz w:val="26"/>
          <w:szCs w:val="26"/>
          <w:lang w:val="fr-FR"/>
        </w:rPr>
        <w:t>.</w:t>
      </w:r>
      <w:r w:rsidRPr="00FF2E39">
        <w:rPr>
          <w:rFonts w:ascii="Times New Roman" w:hAnsi="Times New Roman"/>
          <w:b/>
          <w:noProof/>
          <w:sz w:val="26"/>
          <w:szCs w:val="26"/>
        </w:rPr>
        <w:t>Quyền và thực hiện quyền của chủ thể trong quan hệ pháp luật ở kỷ nguyên số</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Tạp chí Dân chủ và Pháp luật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(2): 10028903-4</w:t>
      </w:r>
    </w:p>
    <w:p w14:paraId="0FBB9F2E"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ấn phẩm này bao gồm các bài viết phân tích, đánh giá, đưa ra những góc nhìn pháp lý về quyền tự do kinh doanh trong nền kinh tế hiện đại, quyền đối với tài sản và thực hiện quyền đối với tài sản trong thời kỳ Cách mạng công nghiệp 4.0, quyền của người tiêu dùng, quyền của chủ thể trong quan hệ về pháp luật thương mại điện tử tại Việt Nam hiện nay... Ấn phẩm sẽ là tài liệu tham khảo hữu ích cho các độc giả công tác ở trong và ngoài Ngành Tư pháp</w:t>
      </w:r>
    </w:p>
    <w:p w14:paraId="2BD65E69"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112</w:t>
      </w:r>
      <w:r w:rsidRPr="0095568F">
        <w:rPr>
          <w:rFonts w:ascii="Times New Roman" w:hAnsi="Times New Roman"/>
          <w:sz w:val="26"/>
          <w:szCs w:val="26"/>
          <w:lang w:val="fr-FR"/>
        </w:rPr>
        <w:t>.</w:t>
      </w:r>
      <w:r w:rsidRPr="00FF2E39">
        <w:rPr>
          <w:rFonts w:ascii="Times New Roman" w:hAnsi="Times New Roman"/>
          <w:b/>
          <w:noProof/>
          <w:sz w:val="26"/>
          <w:szCs w:val="26"/>
        </w:rPr>
        <w:t>Dự án Luật sửa đổi, bổ sung một số điều của Luật Đấu giá tài sản</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Tạp chí Dân chủ và Pháp luật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(2): 10028893-4</w:t>
      </w:r>
    </w:p>
    <w:p w14:paraId="59F0AC8C"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ấn phẩm này bao gồm các bài viết phân tích, đánh giá về Dự án Luật sửa đổi, bổ sung một số điều của Luật Đấu giá tài sản nhằm tiếp tục thể chế hóa chủ trương, đường lối của Đảng và Nhà nước về phát triển dịch vụ đấu giá tài sản theo cơ chế thị trường định hướng xã hội chủ nghĩa; phòng, chống tham nhũng, tiêu cực, lãng phí; tạo cơ sở pháp lý đầy đủ để thúc đẩy hoạt động đấu giá tài sản theo hướng chuyên nghiệp hóa, chuyên môn hóa; khắc phục những hạn chế, bất cập, bảo đảm tính công khai, minh bạch, khách quan; đẩy mạnh ứng dụng công nghệ thông tin, chuyển đổi số; nâng cao hơn nữa hiệu quả, hiệu lực của công tác quản lý nhà nước về đấu giá tài sản</w:t>
      </w:r>
    </w:p>
    <w:p w14:paraId="01185EDD"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113</w:t>
      </w:r>
      <w:r w:rsidRPr="0095568F">
        <w:rPr>
          <w:rFonts w:ascii="Times New Roman" w:hAnsi="Times New Roman"/>
          <w:sz w:val="26"/>
          <w:szCs w:val="26"/>
          <w:lang w:val="fr-FR"/>
        </w:rPr>
        <w:t>.</w:t>
      </w:r>
      <w:r w:rsidRPr="00FF2E39">
        <w:rPr>
          <w:rFonts w:ascii="Times New Roman" w:hAnsi="Times New Roman"/>
          <w:b/>
          <w:noProof/>
          <w:sz w:val="26"/>
          <w:szCs w:val="26"/>
        </w:rPr>
        <w:t>Sơ kết 05 năm thi hành Luật trách nhiệm bồi thường của Nhà nước năm 2017</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Tạp chí Dân chủ và Pháp luật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(2): 10028899-900</w:t>
      </w:r>
    </w:p>
    <w:p w14:paraId="1EFBFC42" w14:textId="77777777" w:rsidR="00E576E4" w:rsidRPr="00FF2E39" w:rsidRDefault="00E576E4" w:rsidP="008277F9">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 xml:space="preserve">Trước bối cảnh, tình hình mới cùng với nhiều định hướng, chính sách được xác định tại Nghị quyết Đại hội toàn quốc lần thứ XIII của Đảng; Nghị quyết số 27-NQ/TW ngày 09/11/2022 của Ban Chấp hành Trung ương Đảng khóa XIII về tiếp tục xây dựng và hoàn thiện Nhà nước pháp quyền xã hội chủ nghĩa Việt Nam trong giai đoạn mới; Quyết định số 169/QĐ-TTg ngày 04/02/2021 của Thủ tướng Chính phủ ban hành Chiến lược phát triển và ứng dụng khoa học và công nghệ vũ trụ đến năm 2030... đã đặt ra những yêu cầu mới trong công tác bồi thường nhà nước. Chính vì vậy, việc nhận diện, đánh giá đầy đủ thuận lợi, khó khăn, thách thức trong quá trình thi hành Luật Trách nhiệm bồi thường của Nhà nước năm 2017 và nghiên cứu giải pháp tăng cường hiệu lực, hiệu quả công tác bồi thường nhà nước, đề xuất định hướng </w:t>
      </w:r>
      <w:r w:rsidRPr="00FF2E39">
        <w:rPr>
          <w:rFonts w:ascii="Times New Roman" w:hAnsi="Times New Roman"/>
          <w:noProof/>
          <w:sz w:val="26"/>
          <w:szCs w:val="26"/>
        </w:rPr>
        <w:lastRenderedPageBreak/>
        <w:t>hoàn thiện thể chế về công tác này để đáp ứng yêu cầu của tình hình mới là hết sức cần thiết.</w:t>
      </w:r>
    </w:p>
    <w:p w14:paraId="44093DC1" w14:textId="77777777" w:rsidR="00E576E4" w:rsidRPr="00FF2E39" w:rsidRDefault="00E576E4" w:rsidP="008277F9">
      <w:pPr>
        <w:ind w:firstLine="567"/>
        <w:jc w:val="both"/>
        <w:rPr>
          <w:rFonts w:ascii="Times New Roman" w:hAnsi="Times New Roman"/>
          <w:noProof/>
          <w:sz w:val="26"/>
          <w:szCs w:val="26"/>
        </w:rPr>
      </w:pPr>
    </w:p>
    <w:p w14:paraId="3192E8EC" w14:textId="77777777" w:rsidR="00E576E4" w:rsidRDefault="00E576E4" w:rsidP="00EA3F76">
      <w:pPr>
        <w:ind w:firstLine="567"/>
        <w:jc w:val="both"/>
        <w:rPr>
          <w:rFonts w:ascii="Times New Roman" w:hAnsi="Times New Roman"/>
          <w:sz w:val="26"/>
          <w:szCs w:val="26"/>
        </w:rPr>
      </w:pPr>
      <w:r w:rsidRPr="00FF2E39">
        <w:rPr>
          <w:rFonts w:ascii="Times New Roman" w:hAnsi="Times New Roman"/>
          <w:noProof/>
          <w:sz w:val="26"/>
          <w:szCs w:val="26"/>
        </w:rPr>
        <w:t xml:space="preserve"> Chính bởi ý nghĩa đó, Tạp chí Dân chủ và Pháp luật phối hợp với Cục Bồi thường nhà nước biên soạn ấn phẩm “Sơ kết 05 năm thi hành Luật Trách nhiệm bồi thường của Nhà nước năm 2017”</w:t>
      </w:r>
    </w:p>
    <w:p w14:paraId="6BFE72C2"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114</w:t>
      </w:r>
      <w:r w:rsidRPr="0095568F">
        <w:rPr>
          <w:rFonts w:ascii="Times New Roman" w:hAnsi="Times New Roman"/>
          <w:sz w:val="26"/>
          <w:szCs w:val="26"/>
          <w:lang w:val="fr-FR"/>
        </w:rPr>
        <w:t>.</w:t>
      </w:r>
      <w:r w:rsidRPr="00FF2E39">
        <w:rPr>
          <w:rFonts w:ascii="Times New Roman" w:hAnsi="Times New Roman"/>
          <w:b/>
          <w:noProof/>
          <w:sz w:val="26"/>
          <w:szCs w:val="26"/>
        </w:rPr>
        <w:t>Hoàn thiện pháp luật kinh doanh, thương mại và giải quyết tranh chấp thương mại tại Việt Nam</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Tạp chí Dân chủ và Pháp luật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(2): 10028897-8</w:t>
      </w:r>
    </w:p>
    <w:p w14:paraId="1B857231"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ấn phẩm bao gồm những bài viết liên quan đến một số vấn đề cụ thể như: Tổng quan lịch sử pháp luật thương mại và giải pháp hoàn thiện pháp luật thương mại ở Việt Nam trong giai đoạn mới; một số vấn đề cần sửa đổi, bổ sung của Luật Thương mại năm 2005; chế tài do vi phạm hợp đồng mua bán hàng hóa quốc tế theo Công ước Viên năm 1980, Luật Thương mại năm 2005 và kiến nghị hoàn thiện pháp luật Việt Nam; thỏa thuận bồi thường thiệt hại ước tính trong hợp đồng thương mại và kinh nghiệm cho Việt Nam; giải quyết tranh chấp thương mại bằng phương thức trọng tài trực tuyến - Những yêu cầu mới đặt ra trong bối cảnh chuyển đổi số tại Việt Nam</w:t>
      </w:r>
    </w:p>
    <w:p w14:paraId="697A8310"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115</w:t>
      </w:r>
      <w:r w:rsidRPr="0095568F">
        <w:rPr>
          <w:rFonts w:ascii="Times New Roman" w:hAnsi="Times New Roman"/>
          <w:sz w:val="26"/>
          <w:szCs w:val="26"/>
          <w:lang w:val="fr-FR"/>
        </w:rPr>
        <w:t>.</w:t>
      </w:r>
      <w:r w:rsidRPr="00FF2E39">
        <w:rPr>
          <w:rFonts w:ascii="Times New Roman" w:hAnsi="Times New Roman"/>
          <w:b/>
          <w:noProof/>
          <w:sz w:val="26"/>
          <w:szCs w:val="26"/>
        </w:rPr>
        <w:t>Đào tạo, bồi dưỡng và sử dụng nguồn nhân lực pháp luật là người dân tộc thiểu số ở vùng trung du và miền núi phía Bắc</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Tạp chí Dân chủ và Pháp luật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(2): 10028895-6</w:t>
      </w:r>
    </w:p>
    <w:p w14:paraId="1C02DEAC"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ấn phẩm bao gồm những bài viết phân tích cơ sở lý luận và thực tiễn, đánh giá thực trạng công tác đào tạo, bồi dưỡng và sử dụng nguồn nhân lực là người dân tộc thiểu số làm việc trong lĩnh vực pháp luật nói chung và ở vùng trung du và miền núi phía Bắc nói riêng thời gian qua, từ đó đề xuất giải pháp nâng cao chất lượng, hiệu quả công tác này trong thời gian tới</w:t>
      </w:r>
    </w:p>
    <w:p w14:paraId="35252881"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116</w:t>
      </w:r>
      <w:r w:rsidRPr="0095568F">
        <w:rPr>
          <w:rFonts w:ascii="Times New Roman" w:hAnsi="Times New Roman"/>
          <w:sz w:val="26"/>
          <w:szCs w:val="26"/>
          <w:lang w:val="fr-FR"/>
        </w:rPr>
        <w:t>.</w:t>
      </w:r>
      <w:r w:rsidRPr="00FF2E39">
        <w:rPr>
          <w:rFonts w:ascii="Times New Roman" w:hAnsi="Times New Roman"/>
          <w:b/>
          <w:noProof/>
          <w:sz w:val="26"/>
          <w:szCs w:val="26"/>
        </w:rPr>
        <w:t>Hoàn thiện chính sách và pháp luật thúc đẩy thực hành kinh doanh có trách nhiệm tại Việt Nam</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Tạp chí Dân chủ và Pháp luật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rPr>
        <w:t>2024</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(2): 10028959-60</w:t>
      </w:r>
    </w:p>
    <w:p w14:paraId="6D8FA34B" w14:textId="77777777" w:rsidR="00E576E4" w:rsidRPr="00FF2E39" w:rsidRDefault="00E576E4" w:rsidP="008277F9">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 xml:space="preserve">Việc thúc đẩy thực hành kinh doanh có trách nhiệm được </w:t>
      </w:r>
    </w:p>
    <w:p w14:paraId="3A786A8F" w14:textId="77777777" w:rsidR="00E576E4" w:rsidRPr="00FF2E39" w:rsidRDefault="00E576E4" w:rsidP="008277F9">
      <w:pPr>
        <w:ind w:firstLine="567"/>
        <w:jc w:val="both"/>
        <w:rPr>
          <w:rFonts w:ascii="Times New Roman" w:hAnsi="Times New Roman"/>
          <w:noProof/>
          <w:sz w:val="26"/>
          <w:szCs w:val="26"/>
        </w:rPr>
      </w:pPr>
    </w:p>
    <w:p w14:paraId="389CC299" w14:textId="77777777" w:rsidR="00E576E4" w:rsidRPr="00FF2E39" w:rsidRDefault="00E576E4" w:rsidP="008277F9">
      <w:pPr>
        <w:ind w:firstLine="567"/>
        <w:jc w:val="both"/>
        <w:rPr>
          <w:rFonts w:ascii="Times New Roman" w:hAnsi="Times New Roman"/>
          <w:noProof/>
          <w:sz w:val="26"/>
          <w:szCs w:val="26"/>
        </w:rPr>
      </w:pPr>
      <w:r w:rsidRPr="00FF2E39">
        <w:rPr>
          <w:rFonts w:ascii="Times New Roman" w:hAnsi="Times New Roman"/>
          <w:noProof/>
          <w:sz w:val="26"/>
          <w:szCs w:val="26"/>
        </w:rPr>
        <w:t xml:space="preserve">coi là chìa khóa để cân bằng giữa tăng trưởng kinh tế và phát triển bền vững, góp phần nâng cao năng lực cạnh tranh, uy tín của doanh nghiệp và cả quốc gia, giảm thiểu các rủi ro, nhất là rủi ro pháp lý cho doanh nghiệp cũng như quốc gia trong bối </w:t>
      </w:r>
      <w:r w:rsidRPr="00FF2E39">
        <w:rPr>
          <w:rFonts w:ascii="Times New Roman" w:hAnsi="Times New Roman"/>
          <w:noProof/>
          <w:sz w:val="26"/>
          <w:szCs w:val="26"/>
        </w:rPr>
        <w:lastRenderedPageBreak/>
        <w:t>cảnh hội nhập quốc tế sâu, rộng; tạo lập sự nhất quán, đồng bộ trong hệ thống chính sách, pháp luật liên quan đến doanh nghiệp. Xác định tầm quan trọng và ý nghĩa của thúc đẩy thực hành kinh doanh có trách nhiệm, ngày 14/7/2023, Thủ tướng Chính phủ đã ký Quyết định số 843/QĐ-TTg ban hành Chương trình hành động quốc gia hoàn thiện chính sách và pháp luật nhằm thúc đẩy thực hành kinh doanh có trách nhiệm tại Việt Nam giai đoạn 2023 - 2027.</w:t>
      </w:r>
    </w:p>
    <w:p w14:paraId="70E22878" w14:textId="77777777" w:rsidR="00E576E4" w:rsidRPr="00FF2E39" w:rsidRDefault="00E576E4" w:rsidP="008277F9">
      <w:pPr>
        <w:ind w:firstLine="567"/>
        <w:jc w:val="both"/>
        <w:rPr>
          <w:rFonts w:ascii="Times New Roman" w:hAnsi="Times New Roman"/>
          <w:noProof/>
          <w:sz w:val="26"/>
          <w:szCs w:val="26"/>
        </w:rPr>
      </w:pPr>
    </w:p>
    <w:p w14:paraId="2F3768F9" w14:textId="77777777" w:rsidR="00E576E4" w:rsidRDefault="00E576E4" w:rsidP="00EA3F76">
      <w:pPr>
        <w:ind w:firstLine="567"/>
        <w:jc w:val="both"/>
        <w:rPr>
          <w:rFonts w:ascii="Times New Roman" w:hAnsi="Times New Roman"/>
          <w:sz w:val="26"/>
          <w:szCs w:val="26"/>
        </w:rPr>
      </w:pPr>
      <w:r w:rsidRPr="00FF2E39">
        <w:rPr>
          <w:rFonts w:ascii="Times New Roman" w:hAnsi="Times New Roman"/>
          <w:noProof/>
          <w:sz w:val="26"/>
          <w:szCs w:val="26"/>
        </w:rPr>
        <w:t xml:space="preserve"> Nhằm giúp bạn đọc hiểu sâu sắc hơn về thực hành kinh doanh có trách nhiệm, Tạp chí Dân chủ và Pháp luật đã phối hợp với Vụ Pháp luật dân sự - kinh tế, Bộ Tư pháp tổ chức biên soạn ấn phẩm “Hoàn thiện chính sách và pháp luật thúc đẩy thực hành kinh doanh có trách nhiệm tại Việt Nam”. Hy vọng rằng, ấn phẩm này sẽ là tài liệu tham khảo hữu ích đối với các cơ quan, tổ chức, doanh nghiệp, cá nhân có liên quan cũng như những độc giả quan tâm đến lĩnh vực này</w:t>
      </w:r>
    </w:p>
    <w:p w14:paraId="7BC2E927"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117</w:t>
      </w:r>
      <w:r w:rsidRPr="0095568F">
        <w:rPr>
          <w:rFonts w:ascii="Times New Roman" w:hAnsi="Times New Roman"/>
          <w:sz w:val="26"/>
          <w:szCs w:val="26"/>
          <w:lang w:val="fr-FR"/>
        </w:rPr>
        <w:t>.</w:t>
      </w:r>
      <w:r w:rsidRPr="00FF2E39">
        <w:rPr>
          <w:rFonts w:ascii="Times New Roman" w:hAnsi="Times New Roman"/>
          <w:b/>
          <w:noProof/>
          <w:sz w:val="26"/>
          <w:szCs w:val="26"/>
        </w:rPr>
        <w:t>Các vấn đề pháp lý trong bối cảnh chuyển đổi số</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Tạp chí Dân chủ và Pháp luật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rPr>
        <w:t>2024</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(2): 10028957-8</w:t>
      </w:r>
    </w:p>
    <w:p w14:paraId="7F776F0E"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Nội dung ấn phẩm này bao gồm các bài viết phân tích, đánh giá, đưa ra nhiều góc nhìn pháp lý mới như nhận diện và đề xuất hoàn thiện chính sách, pháp luật để phát triển bền vững kinh tế ban đêm, bảo vệ chỉ dẫn thương mại của doanh nghiệp trên không gian mạng, một số vấn đề pháp lý trong tố tụng dân sự về chuyển đổi số, bồi thường thiệt hại do vi phạm hợp đồng trong bối cảnh hiện nay</w:t>
      </w:r>
    </w:p>
    <w:p w14:paraId="23EC6FE3"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118</w:t>
      </w:r>
      <w:r w:rsidRPr="0095568F">
        <w:rPr>
          <w:rFonts w:ascii="Times New Roman" w:hAnsi="Times New Roman"/>
          <w:sz w:val="26"/>
          <w:szCs w:val="26"/>
          <w:lang w:val="fr-FR"/>
        </w:rPr>
        <w:t>.</w:t>
      </w:r>
      <w:r w:rsidRPr="00FF2E39">
        <w:rPr>
          <w:rFonts w:ascii="Times New Roman" w:hAnsi="Times New Roman"/>
          <w:b/>
          <w:noProof/>
          <w:sz w:val="26"/>
          <w:szCs w:val="26"/>
        </w:rPr>
        <w:t>Triển khai thi hành Luật Kinh doanh bất động sản năm 2023</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Tạp chí Dân chủ và Pháp luật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rPr>
        <w:t>2024</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(3): 10028954-6</w:t>
      </w:r>
    </w:p>
    <w:p w14:paraId="408D1E6C"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Luật Kinh doanh bất động sản năm 2014 được Quốc hội khóa XIII, kỳ họp thứ 8 thông qua vào ngày 25/11/2014, có hiệu lực thi hành kể từ ngày 01/7/2015. Sau hơn 08 năm triển khai thực hiện, bên cạnh kết quả đã đạt được thì Luật Kinh doanh bất động sản năm 2014 còn tồn tại một số vướng mắc, bất cập nhất định trong quá trình thực hiện, đòi hỏi cần phải được sửa đổi, bổ sung nhằm bảo đảm phù hợp với yêu cầu thực tiễn của hoạt động kinh doanh bất động sản, bảo đảm đồng bộ, thống nhất với các luật mới được ban hành. Nhằm giúp bạn đọc tìm hiểu chi tiết những điểm mới, tiếp tục hoàn thiện văn bản hướng dẫn và triển khai thi hành hiệu quả Luật Kinh doanh bất động sản năm 2023, Tạp chí Dân chủ và Pháp luật đã phối hợp với Trường Đại học Luật Hà Nội biên soạn ấn phẩm “Triển khai thi hành Luật Kinh doanh bất động sản năm 2023"</w:t>
      </w:r>
    </w:p>
    <w:p w14:paraId="00D4EF9A"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lastRenderedPageBreak/>
        <w:tab/>
      </w:r>
      <w:r w:rsidRPr="00FF2E39">
        <w:rPr>
          <w:rFonts w:ascii="Times New Roman" w:hAnsi="Times New Roman"/>
          <w:noProof/>
          <w:sz w:val="26"/>
          <w:szCs w:val="26"/>
        </w:rPr>
        <w:t>119</w:t>
      </w:r>
      <w:r w:rsidRPr="0095568F">
        <w:rPr>
          <w:rFonts w:ascii="Times New Roman" w:hAnsi="Times New Roman"/>
          <w:sz w:val="26"/>
          <w:szCs w:val="26"/>
          <w:lang w:val="fr-FR"/>
        </w:rPr>
        <w:t>.</w:t>
      </w:r>
      <w:r w:rsidRPr="00FF2E39">
        <w:rPr>
          <w:rFonts w:ascii="Times New Roman" w:hAnsi="Times New Roman"/>
          <w:b/>
          <w:noProof/>
          <w:sz w:val="26"/>
          <w:szCs w:val="26"/>
        </w:rPr>
        <w:t>Vai trò của ngành tư pháp trong hoàn thiện pháp luật về hòa giải, trọng tài thương mại ở việt Nam</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Tạp chí Dân chủ và Pháp luật</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rPr>
        <w:t>2024</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(2): 10028952-3</w:t>
      </w:r>
    </w:p>
    <w:p w14:paraId="03F89CAC"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Thời gian qua, các văn bản pháp luật về hòa giải, trọng tài thương mại đã được ban hành và triển khai thực thiện như Luật Trọng tài thương mại năm 2010, Bộ luật Tố tụng dân sự năm 2015, Nghị định số 22/2017/NĐ-CP ngày 24/02/2017 của Chính phủ về hòa giải thương mại ... với nhiều quy định mới phù hợp với thông lệ quốc tế đã tạo điều kiện thuận lợi hơn cho hoạt động giải quyết tranh chấp thương mại ở Việt Nam. Tuy nhiên, trên thực tế, số lượng tranh chấp thương mại được giải quyết bằng hòa giải, trọng tài thương mại còn chưa đạt được như kỳ vọng. Vì vậy, trong bối cảnh đất nước bước sang giai đoạn mới, trước nhu cầu về giải quyết tranh chấp đầu tư, kinh doanh, thương mại, việc tiếp tục hoàn thiện pháp luật về hòa giải, trọng tài thương mại bảo đảm phù hợp với thực tiễn của Việt Nam và thông lệ quốc tế là rất cần thiết. Trên tinh thần đó, để nhận thức sâu sắc và nâng cao hơn nữa vai trò của Bộ, Ngành Tư pháp trong quản lý nhà nước về hòa giải, trọng tài thương mại; tiếp tục hoàn thiện khuôn khổ pháp lý về hòa giải, trọng tài thương mại; đồng thời, tuyên truyền, phổ biến nâng cao nhận thức cho cơ quan, tổ chức, doanh nghiệp về các phương thức giải quyết tranh chấp này, Tạp chí Dân chủ và Pháp luật, Bộ Tư pháp phối hợp với Trung tâm Trọng tài giải quyết tranh chấp thương mại quốc tế khu vực Châu Á - Thái Bình Dương (PACC) biên soạn và phát hành ẩn phẩm “Vai trò của Ngành Tư pháp trong hoàn thiện pháp luật về hòa giải, trọng tài thương mại ở Việt Nam”</w:t>
      </w:r>
    </w:p>
    <w:p w14:paraId="739F2F06"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120</w:t>
      </w:r>
      <w:r w:rsidRPr="0095568F">
        <w:rPr>
          <w:rFonts w:ascii="Times New Roman" w:hAnsi="Times New Roman"/>
          <w:sz w:val="26"/>
          <w:szCs w:val="26"/>
          <w:lang w:val="fr-FR"/>
        </w:rPr>
        <w:t>.</w:t>
      </w:r>
      <w:r w:rsidRPr="00FF2E39">
        <w:rPr>
          <w:rFonts w:ascii="Times New Roman" w:hAnsi="Times New Roman"/>
          <w:b/>
          <w:noProof/>
          <w:sz w:val="26"/>
          <w:szCs w:val="26"/>
        </w:rPr>
        <w:t>Niên giám thống kê ngành tư pháp 2022</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Bộ Tư pháp</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Dân trí</w:t>
      </w:r>
      <w:r>
        <w:rPr>
          <w:rFonts w:ascii="Times New Roman" w:hAnsi="Times New Roman"/>
          <w:i/>
          <w:sz w:val="26"/>
          <w:szCs w:val="26"/>
          <w:lang w:val="en-US"/>
        </w:rPr>
        <w:t>,</w:t>
      </w:r>
      <w:r w:rsidRPr="00FF2E39">
        <w:rPr>
          <w:rFonts w:ascii="Times New Roman" w:hAnsi="Times New Roman"/>
          <w:i/>
          <w:noProof/>
          <w:sz w:val="26"/>
          <w:szCs w:val="26"/>
        </w:rPr>
        <w:t>2024</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10028921</w:t>
      </w:r>
    </w:p>
    <w:p w14:paraId="3CDBFBE3"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Niên giám thống kê là ấn phẩm được Bộ Tư pháp biên soạn và xuất bản hằng năm. Cuốn sách gồm những số liệu thống kê cơ bản, phản ánh khái quát tình hình hoạt động và những đóng góp của ngành Tư pháp vào sự phát triển kinh tế - xã hội của cả nước trong năm và giai đoạn</w:t>
      </w:r>
    </w:p>
    <w:p w14:paraId="5E5B140C" w14:textId="77777777" w:rsidR="00E576E4" w:rsidRDefault="00E576E4" w:rsidP="00EA3F76">
      <w:pPr>
        <w:jc w:val="both"/>
        <w:rPr>
          <w:rFonts w:ascii="Times New Roman" w:hAnsi="Times New Roman"/>
          <w:sz w:val="26"/>
          <w:szCs w:val="26"/>
          <w:lang w:val="en-US"/>
        </w:rPr>
      </w:pPr>
      <w:r>
        <w:rPr>
          <w:rFonts w:ascii="Times New Roman" w:hAnsi="Times New Roman"/>
          <w:sz w:val="26"/>
          <w:szCs w:val="26"/>
          <w:lang w:val="en-US"/>
        </w:rPr>
        <w:tab/>
      </w:r>
      <w:r w:rsidRPr="00FF2E39">
        <w:rPr>
          <w:rFonts w:ascii="Times New Roman" w:hAnsi="Times New Roman"/>
          <w:noProof/>
          <w:sz w:val="26"/>
          <w:szCs w:val="26"/>
        </w:rPr>
        <w:t>121</w:t>
      </w:r>
      <w:r w:rsidRPr="0095568F">
        <w:rPr>
          <w:rFonts w:ascii="Times New Roman" w:hAnsi="Times New Roman"/>
          <w:sz w:val="26"/>
          <w:szCs w:val="26"/>
          <w:lang w:val="fr-FR"/>
        </w:rPr>
        <w:t>.</w:t>
      </w:r>
      <w:r w:rsidRPr="00FF2E39">
        <w:rPr>
          <w:rFonts w:ascii="Times New Roman" w:hAnsi="Times New Roman"/>
          <w:b/>
          <w:noProof/>
          <w:sz w:val="26"/>
          <w:szCs w:val="26"/>
        </w:rPr>
        <w:t>Tinh thần nghiệp chủ - một dẫn nhập</w:t>
      </w:r>
      <w:r>
        <w:rPr>
          <w:rFonts w:ascii="Times New Roman" w:hAnsi="Times New Roman"/>
          <w:b/>
          <w:sz w:val="26"/>
          <w:szCs w:val="26"/>
          <w:lang w:val="en-US"/>
        </w:rPr>
        <w:t>/</w:t>
      </w:r>
      <w:r w:rsidRPr="00530A49">
        <w:rPr>
          <w:rFonts w:ascii="Times New Roman" w:hAnsi="Times New Roman"/>
          <w:sz w:val="26"/>
          <w:szCs w:val="26"/>
        </w:rPr>
        <w:t>/</w:t>
      </w:r>
      <w:r w:rsidRPr="00FF2E39">
        <w:rPr>
          <w:rFonts w:ascii="Times New Roman" w:hAnsi="Times New Roman"/>
          <w:i/>
          <w:noProof/>
          <w:sz w:val="26"/>
          <w:szCs w:val="26"/>
        </w:rPr>
        <w:t>Eamonn Butler</w:t>
      </w:r>
      <w:r w:rsidRPr="0095568F">
        <w:rPr>
          <w:rFonts w:ascii="Times New Roman" w:hAnsi="Times New Roman"/>
          <w:i/>
          <w:sz w:val="26"/>
          <w:szCs w:val="26"/>
        </w:rPr>
        <w:t>..</w:t>
      </w:r>
      <w:r>
        <w:rPr>
          <w:rFonts w:ascii="Times New Roman" w:hAnsi="Times New Roman"/>
          <w:i/>
          <w:sz w:val="26"/>
          <w:szCs w:val="26"/>
          <w:lang w:val="en-US"/>
        </w:rPr>
        <w:t>Nxb:</w:t>
      </w:r>
      <w:r w:rsidRPr="00FF2E39">
        <w:rPr>
          <w:rFonts w:ascii="Times New Roman" w:hAnsi="Times New Roman"/>
          <w:i/>
          <w:noProof/>
          <w:sz w:val="26"/>
          <w:szCs w:val="26"/>
          <w:lang w:val="fr-FR"/>
        </w:rPr>
        <w:t>Tri thức</w:t>
      </w:r>
      <w:r>
        <w:rPr>
          <w:rFonts w:ascii="Times New Roman" w:hAnsi="Times New Roman"/>
          <w:i/>
          <w:sz w:val="26"/>
          <w:szCs w:val="26"/>
          <w:lang w:val="en-US"/>
        </w:rPr>
        <w:t>,</w:t>
      </w:r>
      <w:r w:rsidRPr="00FF2E39">
        <w:rPr>
          <w:rFonts w:ascii="Times New Roman" w:hAnsi="Times New Roman"/>
          <w:i/>
          <w:noProof/>
          <w:sz w:val="26"/>
          <w:szCs w:val="26"/>
        </w:rPr>
        <w:t>2023</w:t>
      </w:r>
      <w:r w:rsidRPr="0095568F">
        <w:rPr>
          <w:rFonts w:ascii="Times New Roman" w:hAnsi="Times New Roman"/>
          <w:i/>
          <w:sz w:val="26"/>
          <w:szCs w:val="26"/>
        </w:rPr>
        <w:t>.-</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F2E39">
        <w:rPr>
          <w:rFonts w:ascii="Times New Roman" w:hAnsi="Times New Roman"/>
          <w:noProof/>
          <w:sz w:val="26"/>
          <w:szCs w:val="26"/>
        </w:rPr>
        <w:t>(1): 10028916</w:t>
      </w:r>
    </w:p>
    <w:p w14:paraId="671CEF5E" w14:textId="77777777" w:rsidR="00E576E4" w:rsidRDefault="00E576E4"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F2E39">
        <w:rPr>
          <w:rFonts w:ascii="Times New Roman" w:hAnsi="Times New Roman"/>
          <w:noProof/>
          <w:sz w:val="26"/>
          <w:szCs w:val="26"/>
        </w:rPr>
        <w:t>Cuốn sách này giải thích những nét đặc biệt và quan trọng của tinh thần nghiệp chủ và vai trò của nó trong việc thúc đẩy đổi mới, tiến bộ, năng suất và tăng trưởng kinh tế. Đấy là điều quan trọng, vì nhiều người chưa hiểu những đóng góp quyết định của tinh thần nghiệp chủ. Đúng là những cuốn sách giáo khoa trong kinh tế học dòng chính thường bỏ qua những đóng góp này. Tuy nhiên, những đóng góp này làm cho tinh thần nghiệp chủ trở nên quan trọng đối với tất cả của chúng ta, cả người lao động, người tiêu dùng và công dân bình thường</w:t>
      </w:r>
    </w:p>
    <w:p w14:paraId="5C17CF46" w14:textId="77777777" w:rsidR="00E576E4" w:rsidRPr="0095568F" w:rsidRDefault="00E576E4" w:rsidP="00EA3F76">
      <w:pPr>
        <w:ind w:firstLine="567"/>
        <w:jc w:val="both"/>
        <w:rPr>
          <w:rFonts w:ascii="Times New Roman" w:hAnsi="Times New Roman"/>
          <w:sz w:val="26"/>
          <w:szCs w:val="26"/>
        </w:rPr>
      </w:pPr>
    </w:p>
    <w:sectPr w:rsidR="00E576E4" w:rsidRPr="0095568F" w:rsidSect="00B54856">
      <w:footerReference w:type="defaul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1EA43" w14:textId="77777777" w:rsidR="00180588" w:rsidRDefault="00180588" w:rsidP="00B54856">
      <w:pPr>
        <w:spacing w:after="0" w:line="240" w:lineRule="auto"/>
      </w:pPr>
      <w:r>
        <w:separator/>
      </w:r>
    </w:p>
  </w:endnote>
  <w:endnote w:type="continuationSeparator" w:id="0">
    <w:p w14:paraId="23977C6C" w14:textId="77777777" w:rsidR="00180588" w:rsidRDefault="00180588" w:rsidP="00B5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F2E15" w14:textId="77777777" w:rsidR="00B54856" w:rsidRDefault="00B54856">
    <w:pPr>
      <w:pStyle w:val="Footer"/>
      <w:jc w:val="right"/>
    </w:pPr>
    <w:r>
      <w:fldChar w:fldCharType="begin"/>
    </w:r>
    <w:r>
      <w:instrText xml:space="preserve"> PAGE   \* MERGEFORMAT </w:instrText>
    </w:r>
    <w:r>
      <w:fldChar w:fldCharType="separate"/>
    </w:r>
    <w:r>
      <w:rPr>
        <w:noProof/>
      </w:rPr>
      <w:t>2</w:t>
    </w:r>
    <w:r>
      <w:rPr>
        <w:noProof/>
      </w:rPr>
      <w:fldChar w:fldCharType="end"/>
    </w:r>
  </w:p>
  <w:p w14:paraId="258803C1" w14:textId="77777777" w:rsidR="00B54856" w:rsidRDefault="00B54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D89E6" w14:textId="77777777" w:rsidR="00180588" w:rsidRDefault="00180588" w:rsidP="00B54856">
      <w:pPr>
        <w:spacing w:after="0" w:line="240" w:lineRule="auto"/>
      </w:pPr>
      <w:r>
        <w:separator/>
      </w:r>
    </w:p>
  </w:footnote>
  <w:footnote w:type="continuationSeparator" w:id="0">
    <w:p w14:paraId="0BA6CE19" w14:textId="77777777" w:rsidR="00180588" w:rsidRDefault="00180588" w:rsidP="00B548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7B98"/>
    <w:rsid w:val="000507C6"/>
    <w:rsid w:val="000E5F1E"/>
    <w:rsid w:val="00171486"/>
    <w:rsid w:val="00180588"/>
    <w:rsid w:val="00181DCC"/>
    <w:rsid w:val="001E20FD"/>
    <w:rsid w:val="002622F6"/>
    <w:rsid w:val="00342207"/>
    <w:rsid w:val="003C324B"/>
    <w:rsid w:val="003E2684"/>
    <w:rsid w:val="00475719"/>
    <w:rsid w:val="00491508"/>
    <w:rsid w:val="004A75F7"/>
    <w:rsid w:val="00530A49"/>
    <w:rsid w:val="0063199C"/>
    <w:rsid w:val="00673222"/>
    <w:rsid w:val="006A29C9"/>
    <w:rsid w:val="0071253B"/>
    <w:rsid w:val="00740063"/>
    <w:rsid w:val="00811212"/>
    <w:rsid w:val="00823413"/>
    <w:rsid w:val="008277F9"/>
    <w:rsid w:val="008C21B5"/>
    <w:rsid w:val="008C5072"/>
    <w:rsid w:val="008D4BFD"/>
    <w:rsid w:val="008F09BD"/>
    <w:rsid w:val="0095568F"/>
    <w:rsid w:val="00991EAF"/>
    <w:rsid w:val="009E189D"/>
    <w:rsid w:val="00A57B98"/>
    <w:rsid w:val="00B04D57"/>
    <w:rsid w:val="00B07C10"/>
    <w:rsid w:val="00B16059"/>
    <w:rsid w:val="00B20119"/>
    <w:rsid w:val="00B33F35"/>
    <w:rsid w:val="00B54856"/>
    <w:rsid w:val="00B708C3"/>
    <w:rsid w:val="00BE3516"/>
    <w:rsid w:val="00CB18E5"/>
    <w:rsid w:val="00CF7714"/>
    <w:rsid w:val="00D5418A"/>
    <w:rsid w:val="00DA0866"/>
    <w:rsid w:val="00E067C7"/>
    <w:rsid w:val="00E16602"/>
    <w:rsid w:val="00E576E4"/>
    <w:rsid w:val="00EA3F76"/>
    <w:rsid w:val="00F153BE"/>
    <w:rsid w:val="00F32227"/>
    <w:rsid w:val="00FB5EEA"/>
    <w:rsid w:val="00FD0EBF"/>
    <w:rsid w:val="00FF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13CB"/>
  <w15:chartTrackingRefBased/>
  <w15:docId w15:val="{89E6986C-561F-4317-8370-1E92743C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56"/>
    <w:pPr>
      <w:tabs>
        <w:tab w:val="center" w:pos="4680"/>
        <w:tab w:val="right" w:pos="9360"/>
      </w:tabs>
    </w:pPr>
  </w:style>
  <w:style w:type="character" w:customStyle="1" w:styleId="HeaderChar">
    <w:name w:val="Header Char"/>
    <w:link w:val="Header"/>
    <w:uiPriority w:val="99"/>
    <w:rsid w:val="00B54856"/>
    <w:rPr>
      <w:sz w:val="22"/>
      <w:szCs w:val="22"/>
      <w:lang w:val="vi-VN" w:eastAsia="zh-CN"/>
    </w:rPr>
  </w:style>
  <w:style w:type="paragraph" w:styleId="Footer">
    <w:name w:val="footer"/>
    <w:basedOn w:val="Normal"/>
    <w:link w:val="FooterChar"/>
    <w:uiPriority w:val="99"/>
    <w:unhideWhenUsed/>
    <w:rsid w:val="00B54856"/>
    <w:pPr>
      <w:tabs>
        <w:tab w:val="center" w:pos="4680"/>
        <w:tab w:val="right" w:pos="9360"/>
      </w:tabs>
    </w:pPr>
  </w:style>
  <w:style w:type="character" w:customStyle="1" w:styleId="FooterChar">
    <w:name w:val="Footer Char"/>
    <w:link w:val="Footer"/>
    <w:uiPriority w:val="99"/>
    <w:rsid w:val="00B54856"/>
    <w:rPr>
      <w:sz w:val="22"/>
      <w:szCs w:val="22"/>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11041</Words>
  <Characters>62940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NhymBo0ng</dc:creator>
  <cp:keywords/>
  <dc:description/>
  <cp:lastModifiedBy>Admin</cp:lastModifiedBy>
  <cp:revision>4</cp:revision>
  <dcterms:created xsi:type="dcterms:W3CDTF">2024-12-04T09:11:00Z</dcterms:created>
  <dcterms:modified xsi:type="dcterms:W3CDTF">2024-12-04T09:19:00Z</dcterms:modified>
</cp:coreProperties>
</file>